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A4037"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  件</w:t>
      </w:r>
    </w:p>
    <w:p w14:paraId="59F18CF1">
      <w:pPr>
        <w:spacing w:line="24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115E6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instrText xml:space="preserve">HYPERLINK "http://www.zzlawyer.org/attached/file/20190611/20190611171731_7880.docx"</w:instrTex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郑州市202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年度律师事务所检查考核</w:t>
      </w:r>
    </w:p>
    <w:p w14:paraId="327A7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合格律师事务所名单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fldChar w:fldCharType="end"/>
      </w:r>
    </w:p>
    <w:p w14:paraId="50AE7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第二批</w:t>
      </w:r>
      <w:r>
        <w:rPr>
          <w:rFonts w:hint="eastAsia" w:ascii="楷体" w:hAnsi="楷体" w:eastAsia="楷体" w:cs="楷体"/>
          <w:sz w:val="32"/>
          <w:szCs w:val="32"/>
        </w:rPr>
        <w:t>）</w:t>
      </w:r>
    </w:p>
    <w:p w14:paraId="2E22D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</w:p>
    <w:p w14:paraId="119DAC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河南金学苑律师事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务所</w:t>
      </w:r>
    </w:p>
    <w:p w14:paraId="6064A0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河南定止律师事务所</w:t>
      </w:r>
    </w:p>
    <w:p w14:paraId="4586DD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河南至展律师事务所</w:t>
      </w:r>
    </w:p>
    <w:p w14:paraId="45EF7C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河南祥晟祥律师事务所</w:t>
      </w:r>
    </w:p>
    <w:p w14:paraId="26EA79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河南如璋律师事务所</w:t>
      </w:r>
    </w:p>
    <w:p w14:paraId="1640B4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河南仟汇律师事务所</w:t>
      </w:r>
    </w:p>
    <w:p w14:paraId="7AED60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河南商都律师事务所</w:t>
      </w:r>
    </w:p>
    <w:p w14:paraId="33052C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河南并智律师事务所</w:t>
      </w:r>
    </w:p>
    <w:p w14:paraId="22CFEE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河南鑫百律师事务所</w:t>
      </w:r>
    </w:p>
    <w:p w14:paraId="1FFC7D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河南依滨律师事务所</w:t>
      </w:r>
    </w:p>
    <w:p w14:paraId="2D94E9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河南鹰与鲨律师事务所</w:t>
      </w:r>
    </w:p>
    <w:p w14:paraId="35ED66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河南豫剑睿律师事务所</w:t>
      </w:r>
    </w:p>
    <w:p w14:paraId="05E161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陕西云德（郑州）律师事务所</w:t>
      </w:r>
    </w:p>
    <w:p w14:paraId="22DBEE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河南亮辅律师事务所</w:t>
      </w:r>
    </w:p>
    <w:p w14:paraId="203C2F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北京信凯（郑州）律师事务所</w:t>
      </w:r>
    </w:p>
    <w:p w14:paraId="1DC2A5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河南元相律师事务所</w:t>
      </w:r>
    </w:p>
    <w:p w14:paraId="2B8D46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河南吉豫律师事务所</w:t>
      </w:r>
    </w:p>
    <w:p w14:paraId="078531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河南北政律师事务所</w:t>
      </w:r>
    </w:p>
    <w:p w14:paraId="2F25F4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河南大正律师事务所</w:t>
      </w:r>
    </w:p>
    <w:p w14:paraId="3924A7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河南钟秀律师事务所</w:t>
      </w:r>
    </w:p>
    <w:p w14:paraId="6AE519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河南宇法律师事务所</w:t>
      </w:r>
    </w:p>
    <w:p w14:paraId="031BCD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河南恭禧律师事务所</w:t>
      </w:r>
    </w:p>
    <w:p w14:paraId="11F28A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河南科迪律师事务所</w:t>
      </w:r>
    </w:p>
    <w:p w14:paraId="4E0CF6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河南邦科律师事务所</w:t>
      </w:r>
    </w:p>
    <w:p w14:paraId="0C20DB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河南千分尺律师事务所</w:t>
      </w:r>
    </w:p>
    <w:p w14:paraId="195F31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河南焕知律师事务所</w:t>
      </w:r>
    </w:p>
    <w:p w14:paraId="542ED9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河南臻哲律师事务所</w:t>
      </w:r>
    </w:p>
    <w:p w14:paraId="41069B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上海华诚（郑州）律师事务所</w:t>
      </w:r>
    </w:p>
    <w:p w14:paraId="7999B7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河南邦基律师事务所</w:t>
      </w:r>
    </w:p>
    <w:p w14:paraId="0B2715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北京凯亚（郑州）律师事务所</w:t>
      </w:r>
    </w:p>
    <w:p w14:paraId="5D908E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河南联同律师事务所</w:t>
      </w:r>
    </w:p>
    <w:p w14:paraId="22C429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河南三段律师事务所</w:t>
      </w:r>
    </w:p>
    <w:p w14:paraId="5C84B9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上海和华利盛（郑州）律师事务所</w:t>
      </w:r>
    </w:p>
    <w:p w14:paraId="3989ED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河南六均律师事务所</w:t>
      </w:r>
    </w:p>
    <w:p w14:paraId="4818F6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河南梅溪（郑州）律师事务所</w:t>
      </w:r>
    </w:p>
    <w:p w14:paraId="154682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北京市金台（郑州）律师事务所</w:t>
      </w:r>
    </w:p>
    <w:p w14:paraId="5EB65D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河南展晟律师事务所</w:t>
      </w:r>
    </w:p>
    <w:p w14:paraId="0FB240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河南齐盈律师事务所</w:t>
      </w:r>
    </w:p>
    <w:p w14:paraId="0E3A43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河南康年律师事务所</w:t>
      </w:r>
    </w:p>
    <w:p w14:paraId="5928F8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河南大务律师事务所</w:t>
      </w:r>
    </w:p>
    <w:p w14:paraId="411FD0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北京市弘嘉（郑州）律师事务所</w:t>
      </w:r>
    </w:p>
    <w:p w14:paraId="1A5CF2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河南格调律师事务所</w:t>
      </w:r>
    </w:p>
    <w:p w14:paraId="1BA2EE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河南良伦律师事务所</w:t>
      </w:r>
    </w:p>
    <w:p w14:paraId="7629A1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河南嘉泰律师事务所</w:t>
      </w:r>
    </w:p>
    <w:p w14:paraId="7A6352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河南德晟律师事务所</w:t>
      </w:r>
    </w:p>
    <w:p w14:paraId="2E4FC5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北京雍文（郑州）律师事务所</w:t>
      </w:r>
    </w:p>
    <w:p w14:paraId="25ADF9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河南鼎厚律师事务所</w:t>
      </w:r>
    </w:p>
    <w:p w14:paraId="28FC24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河南坤衡律师事务所</w:t>
      </w:r>
    </w:p>
    <w:p w14:paraId="7A2100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河南淳德律师事务所</w:t>
      </w:r>
    </w:p>
    <w:p w14:paraId="1CF073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河南卓方律师事务所</w:t>
      </w:r>
    </w:p>
    <w:p w14:paraId="4CE122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河南律冠律师事务所</w:t>
      </w:r>
    </w:p>
    <w:p w14:paraId="2595D7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河南厚业律师事务所</w:t>
      </w:r>
    </w:p>
    <w:p w14:paraId="0B9F43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北京君泽君（郑州）律师事务所</w:t>
      </w:r>
    </w:p>
    <w:p w14:paraId="1DFEE4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河南文魁律师事务所</w:t>
      </w:r>
    </w:p>
    <w:p w14:paraId="091B15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河南鼎卿律师事务所</w:t>
      </w:r>
    </w:p>
    <w:p w14:paraId="0B63AD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河南建霞律师事务所</w:t>
      </w:r>
    </w:p>
    <w:p w14:paraId="462A51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河南澜清律师事务所</w:t>
      </w:r>
    </w:p>
    <w:p w14:paraId="23F5CB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河南木茂律师事务所</w:t>
      </w:r>
    </w:p>
    <w:p w14:paraId="6A12D0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河南博澳律师事务所</w:t>
      </w:r>
    </w:p>
    <w:p w14:paraId="300089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河南品卓律师事务所</w:t>
      </w:r>
    </w:p>
    <w:p w14:paraId="72F94B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河南梧熙律师事务所</w:t>
      </w:r>
    </w:p>
    <w:p w14:paraId="71C13B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河南豫汇律师事务所</w:t>
      </w:r>
    </w:p>
    <w:p w14:paraId="693240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河南审一律师事务所</w:t>
      </w:r>
    </w:p>
    <w:p w14:paraId="079412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河南春屹律师事务所</w:t>
      </w:r>
    </w:p>
    <w:p w14:paraId="32D595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河南晟大律师事务所</w:t>
      </w:r>
    </w:p>
    <w:p w14:paraId="20A4D9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河南郑大律师事务所</w:t>
      </w:r>
    </w:p>
    <w:p w14:paraId="53870C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河南博云天律师事务所</w:t>
      </w:r>
    </w:p>
    <w:p w14:paraId="567BF9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天津大有（郑州）律师事务所</w:t>
      </w:r>
    </w:p>
    <w:p w14:paraId="00F156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河南讼音律师事务所</w:t>
      </w:r>
    </w:p>
    <w:p w14:paraId="6C68C8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河南良相律师事务所</w:t>
      </w:r>
    </w:p>
    <w:p w14:paraId="34ACB2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河南中砥律师事务所</w:t>
      </w:r>
    </w:p>
    <w:p w14:paraId="2DCAA5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河南仟问律师事务所</w:t>
      </w:r>
    </w:p>
    <w:p w14:paraId="52A0D3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河南天坤律师事务所</w:t>
      </w:r>
    </w:p>
    <w:p w14:paraId="4BB284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河南三策律师事务所</w:t>
      </w:r>
    </w:p>
    <w:p w14:paraId="258CB5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河南犀原律师事务所</w:t>
      </w:r>
    </w:p>
    <w:p w14:paraId="5FC70B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河南权盾律师事务所</w:t>
      </w:r>
    </w:p>
    <w:p w14:paraId="30597D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河南豫和律师事务所</w:t>
      </w:r>
    </w:p>
    <w:p w14:paraId="2134F1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河南高光律师事务所</w:t>
      </w:r>
    </w:p>
    <w:p w14:paraId="6474A7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河南聿公律师事务所</w:t>
      </w:r>
    </w:p>
    <w:p w14:paraId="3739CD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河南良邦律师事务所</w:t>
      </w:r>
    </w:p>
    <w:p w14:paraId="73116B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浙江京衡（郑州）律师事务所</w:t>
      </w:r>
    </w:p>
    <w:p w14:paraId="297175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河南成务律师事务所</w:t>
      </w:r>
    </w:p>
    <w:p w14:paraId="188906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北京中银（郑州）律师事务所</w:t>
      </w:r>
    </w:p>
    <w:p w14:paraId="1851B6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河南金合力律师事务所</w:t>
      </w:r>
    </w:p>
    <w:p w14:paraId="7F35C1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北京市天同（郑州）律师事务所</w:t>
      </w:r>
    </w:p>
    <w:p w14:paraId="4F4A75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河南都璟律师事务所</w:t>
      </w:r>
    </w:p>
    <w:p w14:paraId="6FE8F4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河南众民律师事务所</w:t>
      </w:r>
    </w:p>
    <w:p w14:paraId="188E4F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河南优泽律师事务所</w:t>
      </w:r>
    </w:p>
    <w:p w14:paraId="1C942F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上海江三角（郑州）律师事务所</w:t>
      </w:r>
    </w:p>
    <w:p w14:paraId="166174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河南鼎德律师事务所</w:t>
      </w:r>
    </w:p>
    <w:p w14:paraId="1BC55E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河南英伦律师事务所</w:t>
      </w:r>
    </w:p>
    <w:p w14:paraId="133664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北京天元（郑州）律师事务所</w:t>
      </w:r>
    </w:p>
    <w:p w14:paraId="3BFAFA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北京海勤（郑州）律师事务所</w:t>
      </w:r>
    </w:p>
    <w:p w14:paraId="49FA14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河南吉展律师事务所</w:t>
      </w:r>
    </w:p>
    <w:p w14:paraId="077B35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河南华语信律师事务所</w:t>
      </w:r>
    </w:p>
    <w:p w14:paraId="2D8D9A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河南豫税律师事务所</w:t>
      </w:r>
    </w:p>
    <w:p w14:paraId="47DD15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河南壹众律师事务所</w:t>
      </w:r>
    </w:p>
    <w:p w14:paraId="41C814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河南松榕律师事务所</w:t>
      </w:r>
    </w:p>
    <w:p w14:paraId="698B27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河南睿翼律师事务所</w:t>
      </w:r>
    </w:p>
    <w:p w14:paraId="7AC6A5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河南腾云律师事务所</w:t>
      </w:r>
    </w:p>
    <w:p w14:paraId="3326C1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河南绿城律师事务所</w:t>
      </w:r>
    </w:p>
    <w:p w14:paraId="4E35F4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河南金苑律师事务所</w:t>
      </w:r>
    </w:p>
    <w:p w14:paraId="31B74B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河南昌浩律师事务所</w:t>
      </w:r>
    </w:p>
    <w:p w14:paraId="13C9F5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河南金色世纪律师事务所</w:t>
      </w:r>
    </w:p>
    <w:p w14:paraId="6CF753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河南千盈律师事务所</w:t>
      </w:r>
    </w:p>
    <w:p w14:paraId="242D6E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河南仟道律师事务所</w:t>
      </w:r>
    </w:p>
    <w:p w14:paraId="50BA43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河南允谦律师事务所</w:t>
      </w:r>
    </w:p>
    <w:p w14:paraId="5BFD4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国浩律师（郑州）事务所</w:t>
      </w:r>
    </w:p>
    <w:p w14:paraId="3695DE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河南皇甲律师事务所</w:t>
      </w:r>
    </w:p>
    <w:p w14:paraId="3C53D0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河南良善律师事务所</w:t>
      </w:r>
    </w:p>
    <w:p w14:paraId="5F21D4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河南学新律师事务所</w:t>
      </w:r>
    </w:p>
    <w:p w14:paraId="6EF5B2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北京康德（郑州）律师事务所</w:t>
      </w:r>
    </w:p>
    <w:p w14:paraId="0DD842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河南润同律师事务所</w:t>
      </w:r>
    </w:p>
    <w:p w14:paraId="2D37BF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河南讯超律师事务所</w:t>
      </w:r>
    </w:p>
    <w:p w14:paraId="1AAFD8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上海正策（郑州）律师事务所</w:t>
      </w:r>
    </w:p>
    <w:p w14:paraId="579AEE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河南安实律师事务所</w:t>
      </w:r>
    </w:p>
    <w:p w14:paraId="236154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河南沃信律师事务所</w:t>
      </w:r>
    </w:p>
    <w:p w14:paraId="5D6602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河南博夏律师事务所</w:t>
      </w:r>
    </w:p>
    <w:p w14:paraId="77A600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上海汇业（郑州）律师事务所</w:t>
      </w:r>
    </w:p>
    <w:p w14:paraId="3AD38D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河南世鼎律师事务所</w:t>
      </w:r>
    </w:p>
    <w:p w14:paraId="0C1CA8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河南诺林律师事务所</w:t>
      </w:r>
    </w:p>
    <w:p w14:paraId="606AD9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河南天荣律师事务所</w:t>
      </w:r>
    </w:p>
    <w:p w14:paraId="13C496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河南益仟律师事务所</w:t>
      </w:r>
    </w:p>
    <w:p w14:paraId="101720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天津益清（郑州）律师事务所</w:t>
      </w:r>
    </w:p>
    <w:p w14:paraId="570541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河南辉创律师事务所</w:t>
      </w:r>
    </w:p>
    <w:p w14:paraId="6E000A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河南力冠律师事务所</w:t>
      </w:r>
    </w:p>
    <w:p w14:paraId="647315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天津行通（郑州）律师事务所</w:t>
      </w:r>
    </w:p>
    <w:p w14:paraId="209D1C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河南聚智律师事务所</w:t>
      </w:r>
    </w:p>
    <w:p w14:paraId="24D5DE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河南艾斯律师事务所</w:t>
      </w:r>
    </w:p>
    <w:p w14:paraId="02FC2F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河南格森律师事务所</w:t>
      </w:r>
    </w:p>
    <w:p w14:paraId="554BE8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北京天霜（郑州）律师事务所</w:t>
      </w:r>
    </w:p>
    <w:p w14:paraId="5184EE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河南举直律师事务所</w:t>
      </w:r>
    </w:p>
    <w:p w14:paraId="6A2BD5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河南泰豫恒律师事务所</w:t>
      </w:r>
    </w:p>
    <w:p w14:paraId="214B93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河南法本律师事务所</w:t>
      </w:r>
    </w:p>
    <w:p w14:paraId="544F60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河南信行律师事务所</w:t>
      </w:r>
    </w:p>
    <w:p w14:paraId="4517B3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内蒙古圣凯达（郑州）律师事务所</w:t>
      </w:r>
    </w:p>
    <w:p w14:paraId="4877D5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河南鑫汇盈律师事务所</w:t>
      </w:r>
    </w:p>
    <w:p w14:paraId="2473E9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河南贞实律师事务所</w:t>
      </w:r>
    </w:p>
    <w:p w14:paraId="3FC50F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北京君都（郑州）律师事务所</w:t>
      </w:r>
    </w:p>
    <w:p w14:paraId="571052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河南方邦律师事务所</w:t>
      </w:r>
    </w:p>
    <w:p w14:paraId="6CD923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北京海润天睿（郑州）律师事务所</w:t>
      </w:r>
    </w:p>
    <w:p w14:paraId="76989A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北京恒都（郑州）律师事务所</w:t>
      </w:r>
    </w:p>
    <w:p w14:paraId="4FAF97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河南银基律师事务所</w:t>
      </w:r>
    </w:p>
    <w:p w14:paraId="548DEA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河南两京律师事务所</w:t>
      </w:r>
    </w:p>
    <w:p w14:paraId="4A04D5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河南正彩律师事务所</w:t>
      </w:r>
    </w:p>
    <w:p w14:paraId="728DC1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北京观韬（郑州）律师事务所</w:t>
      </w:r>
    </w:p>
    <w:p w14:paraId="346098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河南英润律师事务所</w:t>
      </w:r>
    </w:p>
    <w:p w14:paraId="662867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河南中乐律师事务所</w:t>
      </w:r>
    </w:p>
    <w:p w14:paraId="0B14D4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河北燕赵之光（郑州）律师事务所</w:t>
      </w:r>
    </w:p>
    <w:p w14:paraId="67A13F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河南大象律师事务所</w:t>
      </w:r>
    </w:p>
    <w:p w14:paraId="720DDB2D"/>
    <w:sectPr>
      <w:pgSz w:w="11906" w:h="16838"/>
      <w:pgMar w:top="2098" w:right="1457" w:bottom="1984" w:left="1599" w:header="1797" w:footer="140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D9B2B0C-CD12-4B73-BFE1-ECAFB7D2B7D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1329AD2-7945-4907-8935-4BEA770B020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834D12D-031F-4D01-8303-3E7B0F59738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EFF3596-6D5B-42CE-A8ED-57B0B2F56EB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5D7AE7"/>
    <w:multiLevelType w:val="singleLevel"/>
    <w:tmpl w:val="1A5D7AE7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6030E"/>
    <w:rsid w:val="26D06C20"/>
    <w:rsid w:val="57A6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1524</Words>
  <Characters>1527</Characters>
  <Lines>0</Lines>
  <Paragraphs>0</Paragraphs>
  <TotalTime>0</TotalTime>
  <ScaleCrop>false</ScaleCrop>
  <LinksUpToDate>false</LinksUpToDate>
  <CharactersWithSpaces>1529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2025-04-29T09:00:00Z</dcterms:created>
  <dc:creator>周小点</dc:creator>
  <cp:lastModifiedBy>周小点</cp:lastModifiedBy>
  <dcterms:modified xsi:type="dcterms:W3CDTF">2025-04-29T09:05:01Z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9C9030F1275F41E38C09E4359EA6B5D3_11</vt:lpwstr>
  </property>
  <property fmtid="{D5CDD505-2E9C-101B-9397-08002B2CF9AE}" pid="4" name="KSOTemplateDocerSaveRecord">
    <vt:lpwstr>eyJoZGlkIjoiZDU1MTA5MmRjZWUwODRlMjIxNDU2ZjU5NTlkYzQ5N2YiLCJ1c2VySWQiOiIyMjc5NDEyMzMifQ==</vt:lpwstr>
  </property>
</Properties>
</file>