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16B3">
      <w:pPr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附件1</w:t>
      </w:r>
    </w:p>
    <w:p w14:paraId="45869BEF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none"/>
          <w:lang w:val="en-US" w:eastAsia="zh-CN"/>
        </w:rPr>
        <w:t>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师事务所承诺书</w:t>
      </w:r>
    </w:p>
    <w:p w14:paraId="016DAE9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25605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我所承诺，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保证按照协会要求，组织本所律师调解员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进入律师调解组织名册，并接受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协会调解委员会指派、接受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法院委派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，按照《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郑州市律师调解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试点工作实施意见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》参与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调解纠纷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，并对调解档案保管完善。</w:t>
      </w:r>
    </w:p>
    <w:p w14:paraId="5C3363C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86FC1B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50826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</w:p>
    <w:p w14:paraId="51DB7E8E">
      <w:pPr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师事务所</w:t>
      </w:r>
    </w:p>
    <w:p w14:paraId="019E31C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E16FEBC6-5553-42F0-B082-827DA1CB50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D3E67CA-906E-4FBE-9A17-5BD12C32CE46}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D3F5F8-D76B-40B7-92E8-E9A89D8C42B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Q0YTI5MTIwZTRiMzgwZGM1YjJkM2RhZGU5NTMifQ=="/>
  </w:docVars>
  <w:rsids>
    <w:rsidRoot w:val="00000000"/>
    <w:rsid w:val="2CB07F60"/>
    <w:rsid w:val="5FEC7FD6"/>
    <w:rsid w:val="717E0454"/>
    <w:rsid w:val="771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17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2023-11-06T08:37:00Z</dcterms:created>
  <dc:creator>Administrator</dc:creator>
  <cp:lastModifiedBy>饱饱</cp:lastModifiedBy>
  <cp:lastPrinted>2023-12-01T03:09:00Z</cp:lastPrinted>
  <dcterms:modified xsi:type="dcterms:W3CDTF">2025-01-07T04:56:31Z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4FF9F3E8D5054AC88C69D52808C55D6A_13</vt:lpwstr>
  </property>
  <property fmtid="{D5CDD505-2E9C-101B-9397-08002B2CF9AE}" pid="4" name="KSOTemplateDocerSaveRecord">
    <vt:lpwstr>eyJoZGlkIjoiMjc3OWZlMjU0NjgyNTU3NDQ0N2FiYmFjYzZlNWNlMDciLCJ1c2VySWQiOiIyMDg4NjkyNjkifQ==</vt:lpwstr>
  </property>
</Properties>
</file>