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E86A">
      <w:pPr>
        <w:pStyle w:val="3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549C19BF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律师事务所执业律师名单</w:t>
      </w:r>
      <w:bookmarkEnd w:id="0"/>
    </w:p>
    <w:tbl>
      <w:tblPr>
        <w:tblStyle w:val="5"/>
        <w:tblpPr w:leftFromText="180" w:rightFromText="180" w:vertAnchor="text" w:horzAnchor="page" w:tblpX="946" w:tblpY="719"/>
        <w:tblOverlap w:val="never"/>
        <w:tblW w:w="15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05"/>
        <w:gridCol w:w="990"/>
        <w:gridCol w:w="975"/>
        <w:gridCol w:w="2610"/>
        <w:gridCol w:w="2115"/>
        <w:gridCol w:w="2175"/>
        <w:gridCol w:w="2475"/>
        <w:gridCol w:w="1575"/>
      </w:tblGrid>
      <w:tr w14:paraId="4FC4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5" w:type="dxa"/>
            <w:noWrap w:val="0"/>
            <w:vAlign w:val="center"/>
          </w:tcPr>
          <w:p w14:paraId="70258E0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 w14:paraId="07698F90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律师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 w14:paraId="563B84E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5" w:type="dxa"/>
            <w:noWrap w:val="0"/>
            <w:vAlign w:val="center"/>
          </w:tcPr>
          <w:p w14:paraId="3A75357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10" w:type="dxa"/>
            <w:noWrap w:val="0"/>
            <w:vAlign w:val="center"/>
          </w:tcPr>
          <w:p w14:paraId="5491D543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115" w:type="dxa"/>
            <w:noWrap w:val="0"/>
            <w:vAlign w:val="center"/>
          </w:tcPr>
          <w:p w14:paraId="2DBAC3E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执业证号</w:t>
            </w:r>
          </w:p>
        </w:tc>
        <w:tc>
          <w:tcPr>
            <w:tcW w:w="2175" w:type="dxa"/>
            <w:noWrap w:val="0"/>
            <w:vAlign w:val="center"/>
          </w:tcPr>
          <w:p w14:paraId="78D1E40F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noWrap w:val="0"/>
            <w:vAlign w:val="center"/>
          </w:tcPr>
          <w:p w14:paraId="1A2A1CA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擅长</w:t>
            </w:r>
          </w:p>
        </w:tc>
        <w:tc>
          <w:tcPr>
            <w:tcW w:w="1575" w:type="dxa"/>
            <w:noWrap w:val="0"/>
            <w:vAlign w:val="center"/>
          </w:tcPr>
          <w:p w14:paraId="0543C47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65A2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289AE908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6611D660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26D6B8F1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4A5E853D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5A18857C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CD985B0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2CB2423B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21FFBF7F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787CD5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860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284D277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72C7796D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1C9575D4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697BFC1C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0753BD8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C78A57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6217514C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64700F19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D3464A5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BAF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465E90AF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33C0041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677A8780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1EE6C1F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31BE8D1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83050E4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225358BD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5E7C1F5B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B55320B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225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03EAB707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2FE29D9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5F2319AF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2EF9F141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49F53CA4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5A4F6DBD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2040E5B6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61A5DD9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D908FF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1A6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7E48872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78138751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4A7EB05B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76CA56D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2908F727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23459CA6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5C4EED97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1451710D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05561AAB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36D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6F097BF9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3F76106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2BFFDB3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69FAF990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793DF0E6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D15B5B9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4888480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1CF82ACF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2099A8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22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35B42BD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7A3E2B9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3E2B16A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46B93A2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1ECDE36F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7C5D2C7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7EFAA128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73CE7466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44D0CF5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5FF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1A2BE53C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5EF76E5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4D21B21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4F976F6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6F72F01B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4720DDD0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1C62F9C9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3A6EFA88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1653AF9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EF1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0E500211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128205E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1F86082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6ACCAB25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5D198EC0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514A0252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0301CD75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174DE5A6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2CDABAA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595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top"/>
          </w:tcPr>
          <w:p w14:paraId="2748C76C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17DE90AC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71F44554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606F9C5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top"/>
          </w:tcPr>
          <w:p w14:paraId="7B04A36A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3739C873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 w14:paraId="7DAEB35D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487D780E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5436E95"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341E7DB">
      <w:pPr>
        <w:pStyle w:val="3"/>
        <w:widowControl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32F50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5C9CB6C6">
      <w:pPr>
        <w:pStyle w:val="3"/>
        <w:widowControl/>
        <w:spacing w:before="0" w:beforeAutospacing="0" w:after="0" w:afterAutospacing="0" w:line="300" w:lineRule="exact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说明：有能从事涉外法律、医疗纠纷等专业性较强法律业务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矛盾纠纷化解等工作经验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律师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，请予以注明。</w:t>
      </w:r>
    </w:p>
    <w:p w14:paraId="024705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5F2D7C-595B-44B4-B7E6-A28CAB17757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C4E7358-683F-432D-B7A6-26C8228A02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812262-66F9-4DD3-A74A-ECC55C599DF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C5357E3-6E4B-4185-902B-70C378F6D5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A085D"/>
    <w:rsid w:val="70B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2025-02-20T07:08:00Z</dcterms:created>
  <dc:creator>周小点</dc:creator>
  <cp:lastModifiedBy>周小点</cp:lastModifiedBy>
  <dcterms:modified xsi:type="dcterms:W3CDTF">2025-02-20T07:08:50Z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EB48AB279458428EB6BDFE41A44CFC31_11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