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6194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eastAsia="宋体" w:cs="宋体"/>
          <w:b/>
          <w:bCs/>
          <w:sz w:val="44"/>
          <w:szCs w:val="44"/>
        </w:rPr>
      </w:pPr>
      <w:r>
        <w:rPr>
          <w:rFonts w:hint="eastAsia" w:ascii="宋体" w:hAnsi="宋体" w:eastAsia="宋体" w:cs="宋体"/>
          <w:b/>
          <w:bCs/>
          <w:sz w:val="44"/>
          <w:szCs w:val="44"/>
        </w:rPr>
        <w:t>政治题</w:t>
      </w:r>
    </w:p>
    <w:p w14:paraId="21A5268B">
      <w:pPr>
        <w:spacing w:line="600" w:lineRule="exact"/>
        <w:ind w:firstLine="723"/>
        <w:jc w:val="center"/>
        <w:rPr>
          <w:rFonts w:ascii="宋体" w:hAnsi="宋体" w:eastAsia="宋体" w:cs="宋体"/>
          <w:b/>
          <w:bCs/>
          <w:sz w:val="36"/>
          <w:szCs w:val="36"/>
        </w:rPr>
      </w:pPr>
    </w:p>
    <w:p w14:paraId="3DC08F27">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1.党的二十大报告指出的中国式现代化本质要求是什么？​</w:t>
      </w:r>
    </w:p>
    <w:p w14:paraId="44C7B22A">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2.我们党的最大政治优势是什么？党执政后的最大危险是什么？​</w:t>
      </w:r>
    </w:p>
    <w:p w14:paraId="764731A2">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3.党的二十大报告提出的“中国式现代化的五个特征”是什么？​</w:t>
      </w:r>
    </w:p>
    <w:p w14:paraId="1DFC492C">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4.党的十九大的重大理论贡献是什么？​</w:t>
      </w:r>
    </w:p>
    <w:p w14:paraId="6BF88456">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5.我国实现第一个百年奋斗目标的时间是哪一年，第二个百年奋斗目标是什么？​</w:t>
      </w:r>
    </w:p>
    <w:p w14:paraId="6AF02CC4">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6.党的二十大报告中提出的到2035年我国发展的总体目标是什么？​</w:t>
      </w:r>
    </w:p>
    <w:p w14:paraId="33E5A26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7.党的二十届三中全会提出如何发展全过程人民民主？</w:t>
      </w:r>
    </w:p>
    <w:p w14:paraId="42D0F05B">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8.根据党的二十大报告，请简述社会主义民主政治的本质属性。</w:t>
      </w:r>
    </w:p>
    <w:p w14:paraId="198B38A8">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9.我国社会主义法律的本质是什么？</w:t>
      </w:r>
    </w:p>
    <w:p w14:paraId="2A568C7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10.中国共产党的中心任务是什么？</w:t>
      </w:r>
    </w:p>
    <w:p w14:paraId="6271C85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11.《中国共产党章程》中所规定的党的民主集中制的“四个服从”是什么？</w:t>
      </w:r>
    </w:p>
    <w:p w14:paraId="7AF3FEC1">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12.党的二十大主题是什么？</w:t>
      </w:r>
    </w:p>
    <w:p w14:paraId="394D34BB">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 w:bidi="ar-SA"/>
        </w:rPr>
      </w:pPr>
      <w:r>
        <w:rPr>
          <w:rFonts w:hint="eastAsia" w:ascii="方正仿宋_GB2312" w:hAnsi="方正仿宋_GB2312" w:eastAsia="方正仿宋_GB2312" w:cs="方正仿宋_GB2312"/>
          <w:kern w:val="2"/>
          <w:sz w:val="32"/>
          <w:szCs w:val="32"/>
          <w:lang w:val="en-US" w:eastAsia="zh-CN" w:bidi="ar-SA"/>
        </w:rPr>
        <w:t>13</w:t>
      </w:r>
      <w:r>
        <w:rPr>
          <w:rFonts w:hint="eastAsia" w:ascii="方正仿宋_GB2312" w:hAnsi="方正仿宋_GB2312" w:eastAsia="方正仿宋_GB2312" w:cs="方正仿宋_GB2312"/>
          <w:kern w:val="2"/>
          <w:sz w:val="32"/>
          <w:szCs w:val="32"/>
          <w:lang w:val="en-US" w:eastAsia="zh" w:bidi="ar-SA"/>
        </w:rPr>
        <w:t>.中国共产党的行动指南是什么？</w:t>
      </w:r>
    </w:p>
    <w:p w14:paraId="06B8D391">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2312" w:hAnsi="方正仿宋_GB2312" w:eastAsia="方正仿宋_GB2312" w:cs="方正仿宋_GB2312"/>
          <w:b w:val="0"/>
          <w:bCs w:val="0"/>
          <w:sz w:val="32"/>
          <w:szCs w:val="32"/>
          <w:lang w:val="en-US" w:eastAsia="zh"/>
        </w:rPr>
      </w:pPr>
      <w:r>
        <w:rPr>
          <w:rFonts w:hint="eastAsia" w:ascii="方正仿宋_GB2312" w:hAnsi="方正仿宋_GB2312" w:eastAsia="方正仿宋_GB2312" w:cs="方正仿宋_GB2312"/>
          <w:b w:val="0"/>
          <w:bCs w:val="0"/>
          <w:sz w:val="32"/>
          <w:szCs w:val="32"/>
          <w:lang w:val="en-US" w:eastAsia="zh-CN"/>
        </w:rPr>
        <w:t>14.“</w:t>
      </w:r>
      <w:r>
        <w:rPr>
          <w:rFonts w:hint="eastAsia" w:ascii="方正仿宋_GB2312" w:hAnsi="方正仿宋_GB2312" w:eastAsia="方正仿宋_GB2312" w:cs="方正仿宋_GB2312"/>
          <w:b w:val="0"/>
          <w:bCs w:val="0"/>
          <w:sz w:val="32"/>
          <w:szCs w:val="32"/>
          <w:lang w:val="en-US" w:eastAsia="zh"/>
        </w:rPr>
        <w:t>十五五”时期经济社会发展的主题、根本动力、根本目的、根本保障分别是什么？</w:t>
      </w:r>
    </w:p>
    <w:p w14:paraId="2C9720F9">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15.法治在营商环境建设中的作用是什么？</w:t>
      </w:r>
    </w:p>
    <w:p w14:paraId="7AAA475F">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eastAsia" w:ascii="方正仿宋_GB2312" w:hAnsi="方正仿宋_GB2312" w:eastAsia="方正仿宋_GB2312" w:cs="方正仿宋_GB2312"/>
          <w:color w:val="000000"/>
          <w:kern w:val="2"/>
          <w:sz w:val="32"/>
          <w:szCs w:val="32"/>
          <w:lang w:eastAsia="zh"/>
        </w:rPr>
      </w:pPr>
      <w:r>
        <w:rPr>
          <w:rFonts w:hint="eastAsia" w:ascii="方正仿宋_GB2312" w:hAnsi="方正仿宋_GB2312" w:eastAsia="方正仿宋_GB2312" w:cs="方正仿宋_GB2312"/>
          <w:b w:val="0"/>
          <w:bCs w:val="0"/>
          <w:kern w:val="2"/>
          <w:sz w:val="32"/>
          <w:szCs w:val="32"/>
          <w:lang w:val="en-US" w:eastAsia="zh-CN" w:bidi="ar-SA"/>
        </w:rPr>
        <w:t>16.</w:t>
      </w:r>
      <w:r>
        <w:rPr>
          <w:rFonts w:hint="eastAsia" w:ascii="方正仿宋_GB2312" w:hAnsi="方正仿宋_GB2312" w:eastAsia="方正仿宋_GB2312" w:cs="方正仿宋_GB2312"/>
          <w:color w:val="000000"/>
          <w:kern w:val="2"/>
          <w:sz w:val="32"/>
          <w:szCs w:val="32"/>
        </w:rPr>
        <w:t>现阶段我国社会的主要矛盾</w:t>
      </w:r>
      <w:r>
        <w:rPr>
          <w:rFonts w:hint="eastAsia" w:ascii="方正仿宋_GB2312" w:hAnsi="方正仿宋_GB2312" w:eastAsia="方正仿宋_GB2312" w:cs="方正仿宋_GB2312"/>
          <w:color w:val="000000"/>
          <w:kern w:val="2"/>
          <w:sz w:val="32"/>
          <w:szCs w:val="32"/>
          <w:lang w:eastAsia="zh"/>
        </w:rPr>
        <w:t>是什么？</w:t>
      </w:r>
    </w:p>
    <w:p w14:paraId="3CCA2F73">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kern w:val="2"/>
          <w:sz w:val="32"/>
          <w:szCs w:val="32"/>
          <w:lang w:val="en-US" w:eastAsia="zh-CN" w:bidi="ar-SA"/>
        </w:rPr>
      </w:pPr>
      <w:r>
        <w:rPr>
          <w:rFonts w:hint="eastAsia" w:ascii="方正仿宋_GB2312" w:hAnsi="方正仿宋_GB2312" w:eastAsia="方正仿宋_GB2312" w:cs="方正仿宋_GB2312"/>
          <w:b w:val="0"/>
          <w:bCs w:val="0"/>
          <w:kern w:val="2"/>
          <w:sz w:val="32"/>
          <w:szCs w:val="32"/>
          <w:lang w:val="en-US" w:eastAsia="zh-CN" w:bidi="ar-SA"/>
        </w:rPr>
        <w:t>17.中国共产党在社会主义初级阶段的基本路线是什么？</w:t>
      </w:r>
    </w:p>
    <w:p w14:paraId="39D72C7F">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18.《中国共产党章程》中，党的根本宗旨是什么？​</w:t>
      </w:r>
    </w:p>
    <w:p w14:paraId="70568FF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2312" w:hAnsi="方正仿宋_GB2312" w:eastAsia="方正仿宋_GB2312" w:cs="方正仿宋_GB2312"/>
          <w:b w:val="0"/>
          <w:bCs w:val="0"/>
          <w:kern w:val="2"/>
          <w:sz w:val="32"/>
          <w:szCs w:val="32"/>
          <w:lang w:val="en-US" w:eastAsia="zh-CN" w:bidi="ar-SA"/>
        </w:rPr>
      </w:pPr>
      <w:r>
        <w:rPr>
          <w:rFonts w:hint="eastAsia" w:ascii="方正仿宋_GB2312" w:hAnsi="方正仿宋_GB2312" w:eastAsia="方正仿宋_GB2312" w:cs="方正仿宋_GB2312"/>
          <w:b w:val="0"/>
          <w:bCs w:val="0"/>
          <w:kern w:val="2"/>
          <w:sz w:val="32"/>
          <w:szCs w:val="32"/>
          <w:lang w:val="en-US" w:eastAsia="zh-CN" w:bidi="ar-SA"/>
        </w:rPr>
        <w:t>19.</w:t>
      </w:r>
      <w:r>
        <w:rPr>
          <w:rFonts w:hint="eastAsia" w:ascii="方正仿宋_GB2312" w:hAnsi="方正仿宋_GB2312" w:eastAsia="方正仿宋_GB2312" w:cs="方正仿宋_GB2312"/>
          <w:b w:val="0"/>
          <w:bCs w:val="0"/>
          <w:kern w:val="2"/>
          <w:sz w:val="32"/>
          <w:szCs w:val="32"/>
          <w:lang w:val="en-US" w:eastAsia="zh" w:bidi="ar-SA"/>
        </w:rPr>
        <w:t>根据《中国共产党章程》规定，</w:t>
      </w:r>
      <w:r>
        <w:rPr>
          <w:rFonts w:hint="eastAsia" w:ascii="方正仿宋_GB2312" w:hAnsi="方正仿宋_GB2312" w:eastAsia="方正仿宋_GB2312" w:cs="方正仿宋_GB2312"/>
          <w:b w:val="0"/>
          <w:bCs w:val="0"/>
          <w:kern w:val="2"/>
          <w:sz w:val="32"/>
          <w:szCs w:val="32"/>
          <w:lang w:val="en-US" w:eastAsia="zh-CN" w:bidi="ar-SA"/>
        </w:rPr>
        <w:t>党的群众路线是什么？</w:t>
      </w:r>
    </w:p>
    <w:p w14:paraId="46E884C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20.党的二十届四中全会提出的“两个推动、一个确保”是什么？</w:t>
      </w:r>
    </w:p>
    <w:p w14:paraId="7BBD43A0">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21.党的十九大报告中，关于经济体制改革的目标是什么？​</w:t>
      </w:r>
    </w:p>
    <w:p w14:paraId="771D949A">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22.党的十九大报告指出，中国特色社会主义进入新时代，这个新时代的历史意义是什么？​</w:t>
      </w:r>
    </w:p>
    <w:p w14:paraId="2BE987E4">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23.党的二十届三中全会召开的时间与核心主题是什么？</w:t>
      </w:r>
    </w:p>
    <w:p w14:paraId="00BA0AAD">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24.“两个确立”和“两个维护”分别是什么？</w:t>
      </w:r>
    </w:p>
    <w:p w14:paraId="665D8277">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25.“两个结合”是习近平总书记在庆祝中国共产党成立100周年大会上首次提出，并在党的二十大报告中系统阐述的</w:t>
      </w:r>
      <w:r>
        <w:rPr>
          <w:rFonts w:hint="default"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重大理论创新，标志着中国共产党对马克思主义中国化时代化规律的认识达到新高度。</w:t>
      </w: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请简述“两个结合”的具体内容？</w:t>
      </w:r>
    </w:p>
    <w:p w14:paraId="50C0FEB3">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26.共产党人的价值观是什么？</w:t>
      </w:r>
    </w:p>
    <w:p w14:paraId="793A5990">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27.新时代党的强军目标是什么？</w:t>
      </w:r>
    </w:p>
    <w:p w14:paraId="15E21294">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left="638" w:leftChars="228" w:firstLine="0" w:firstLineChars="0"/>
        <w:textAlignment w:val="auto"/>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28.党的二十届三中全会提出的基层治理体系是什么？</w:t>
      </w:r>
    </w:p>
    <w:p w14:paraId="11F9B55D">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29.社会主义核心价值观基本内容是什么？</w:t>
      </w:r>
    </w:p>
    <w:p w14:paraId="59993F21">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30.党的纪律处分分为哪几种？</w:t>
      </w:r>
    </w:p>
    <w:p w14:paraId="4F45D6D8">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31.新发展理念包含哪些内容？</w:t>
      </w:r>
    </w:p>
    <w:p w14:paraId="4D2C66D8">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left="638" w:leftChars="228" w:firstLine="0" w:firstLineChars="0"/>
        <w:textAlignment w:val="auto"/>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32.“两个一百年”奋斗目标历史交汇期是哪个阶段？</w:t>
      </w:r>
    </w:p>
    <w:p w14:paraId="2FE5CDD2">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left="638" w:leftChars="228" w:firstLine="0" w:firstLineChars="0"/>
        <w:textAlignment w:val="auto"/>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33.港澳工作基本方针是什么？</w:t>
      </w:r>
    </w:p>
    <w:p w14:paraId="1AEA660C">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left="638" w:leftChars="228" w:firstLine="0" w:firstLineChars="0"/>
        <w:textAlignment w:val="auto"/>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34.科技、人才、创新的定位表述？</w:t>
      </w:r>
    </w:p>
    <w:p w14:paraId="3F224844">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left="638" w:leftChars="228" w:firstLine="0" w:firstLineChars="0"/>
        <w:textAlignment w:val="auto"/>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35.绿化祖国“三绿、四库”分别指什么？</w:t>
      </w:r>
    </w:p>
    <w:p w14:paraId="524ADD6B">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left="638" w:leftChars="228" w:firstLine="0" w:firstLineChars="0"/>
        <w:textAlignment w:val="auto"/>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36.进一步全面深化改革以什么为出发点落脚点？</w:t>
      </w:r>
    </w:p>
    <w:p w14:paraId="04DEA277">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left="638" w:leftChars="228" w:firstLine="0" w:firstLineChars="0"/>
        <w:textAlignment w:val="auto"/>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37.我国推进司法体制改革的工作目标？</w:t>
      </w:r>
    </w:p>
    <w:p w14:paraId="23547E8F">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left="638" w:leftChars="228" w:firstLine="0" w:firstLineChars="0"/>
        <w:textAlignment w:val="auto"/>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38.简述党的十九大报告中“四个伟大”具体内容？</w:t>
      </w:r>
    </w:p>
    <w:p w14:paraId="6A43581E">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39.总体国家安全观的宗旨、根本分别是什么？</w:t>
      </w:r>
    </w:p>
    <w:p w14:paraId="4511D962">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40.伟大建党精神的完整表述？</w:t>
      </w:r>
    </w:p>
    <w:p w14:paraId="0930099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41.《中华人民共和国生态环境法典》是我国第二部以“法典”命名的法律，该法典的实施时间是什么时候？</w:t>
      </w:r>
    </w:p>
    <w:p w14:paraId="1159F7B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42.跳出历史周期率的“两个答案”分别是什么？</w:t>
      </w:r>
    </w:p>
    <w:p w14:paraId="6004449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43.全面推进依法治国的根本保证是什么？​</w:t>
      </w:r>
    </w:p>
    <w:p w14:paraId="7D1F5DC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44.习近平法治思想的鲜明特色的人民性体现在哪些方面？</w:t>
      </w:r>
    </w:p>
    <w:p w14:paraId="3AFF73EB">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45.全面依法治国的工作布局是什么？</w:t>
      </w:r>
    </w:p>
    <w:p w14:paraId="1D31E9BB">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default" w:ascii="方正仿宋_GB2312" w:hAnsi="方正仿宋_GB2312" w:eastAsia="方正仿宋_GB2312" w:cs="方正仿宋_GB2312"/>
          <w:b w:val="0"/>
          <w:bCs w:val="0"/>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46.</w:t>
      </w:r>
      <w:r>
        <w:rPr>
          <w:rFonts w:hint="eastAsia" w:ascii="方正仿宋_GB2312" w:hAnsi="方正仿宋_GB2312" w:eastAsia="方正仿宋_GB2312" w:cs="方正仿宋_GB2312"/>
          <w:b w:val="0"/>
          <w:bCs w:val="0"/>
          <w:kern w:val="2"/>
          <w:sz w:val="32"/>
          <w:szCs w:val="32"/>
          <w:lang w:val="en-US" w:eastAsia="zh-CN" w:bidi="ar-SA"/>
        </w:rPr>
        <w:t>习近平法治思想中“坚持在法治轨道上推进国家治理体系和治理能力现代化”的要求是什么？</w:t>
      </w:r>
    </w:p>
    <w:p w14:paraId="6AC57186">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47.党的二十届三中全会强调的“三个更加注重”改革要求是什么？​</w:t>
      </w:r>
    </w:p>
    <w:p w14:paraId="5B8C3FF0">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48.深化党和国家机构改革必须贯彻哪些原则？​</w:t>
      </w:r>
    </w:p>
    <w:p w14:paraId="42A44848">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49.中国特色社会主义法治之魂是什么？</w:t>
      </w:r>
    </w:p>
    <w:p w14:paraId="6429CBF5">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50.党的基层组织的地位和作用是什么？​</w:t>
      </w:r>
    </w:p>
    <w:p w14:paraId="04FB1524">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 w:lef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kern w:val="2"/>
          <w:sz w:val="32"/>
          <w:szCs w:val="32"/>
          <w:lang w:val="en-US" w:eastAsia="zh-CN" w:bidi="ar-SA"/>
        </w:rPr>
        <w:t>51.</w:t>
      </w:r>
      <w:r>
        <w:rPr>
          <w:rFonts w:hint="eastAsia" w:ascii="方正仿宋_GB2312" w:hAnsi="方正仿宋_GB2312" w:eastAsia="方正仿宋_GB2312" w:cs="方正仿宋_GB2312"/>
          <w:b w:val="0"/>
          <w:bCs w:val="0"/>
          <w:sz w:val="32"/>
          <w:szCs w:val="32"/>
          <w:lang w:val="en-US" w:eastAsia="zh-CN"/>
        </w:rPr>
        <w:t>我国根本政治制度和基本政治制度分别是什么？</w:t>
      </w:r>
    </w:p>
    <w:p w14:paraId="26E00018">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 w:lef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kern w:val="2"/>
          <w:sz w:val="32"/>
          <w:szCs w:val="32"/>
          <w:lang w:val="en-US" w:eastAsia="zh-CN" w:bidi="ar-SA"/>
        </w:rPr>
        <w:t>52.</w:t>
      </w:r>
      <w:r>
        <w:rPr>
          <w:rFonts w:hint="eastAsia" w:ascii="方正仿宋_GB2312" w:hAnsi="方正仿宋_GB2312" w:eastAsia="方正仿宋_GB2312" w:cs="方正仿宋_GB2312"/>
          <w:b w:val="0"/>
          <w:bCs w:val="0"/>
          <w:sz w:val="32"/>
          <w:szCs w:val="32"/>
          <w:lang w:val="en-US" w:eastAsia="zh-CN"/>
        </w:rPr>
        <w:t>应对百年变局，我国外交政策的宗旨是什么？</w:t>
      </w:r>
    </w:p>
    <w:p w14:paraId="12196B92">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 w:lef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kern w:val="2"/>
          <w:sz w:val="32"/>
          <w:szCs w:val="32"/>
          <w:lang w:val="en-US" w:eastAsia="zh-CN" w:bidi="ar-SA"/>
        </w:rPr>
        <w:t>53.</w:t>
      </w:r>
      <w:r>
        <w:rPr>
          <w:rFonts w:hint="eastAsia" w:ascii="方正仿宋_GB2312" w:hAnsi="方正仿宋_GB2312" w:eastAsia="方正仿宋_GB2312" w:cs="方正仿宋_GB2312"/>
          <w:b w:val="0"/>
          <w:bCs w:val="0"/>
          <w:sz w:val="32"/>
          <w:szCs w:val="32"/>
          <w:lang w:val="en-US" w:eastAsia="zh-CN"/>
        </w:rPr>
        <w:t>结合律师职业，简述如何践行全过程人民民主？</w:t>
      </w:r>
    </w:p>
    <w:p w14:paraId="60F936A3">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 w:lef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kern w:val="2"/>
          <w:sz w:val="32"/>
          <w:szCs w:val="32"/>
          <w:lang w:val="en-US" w:eastAsia="zh-CN" w:bidi="ar-SA"/>
        </w:rPr>
        <w:t>54.</w:t>
      </w:r>
      <w:r>
        <w:rPr>
          <w:rFonts w:hint="eastAsia" w:ascii="方正仿宋_GB2312" w:hAnsi="方正仿宋_GB2312" w:eastAsia="方正仿宋_GB2312" w:cs="方正仿宋_GB2312"/>
          <w:b w:val="0"/>
          <w:bCs w:val="0"/>
          <w:sz w:val="32"/>
          <w:szCs w:val="32"/>
          <w:lang w:val="en-US" w:eastAsia="zh-CN"/>
        </w:rPr>
        <w:t>人民政协的两大主题和三大职能分别是什么？</w:t>
      </w:r>
    </w:p>
    <w:p w14:paraId="6F21EE6C">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 w:lef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kern w:val="2"/>
          <w:sz w:val="32"/>
          <w:szCs w:val="32"/>
          <w:lang w:val="en-US" w:eastAsia="zh-CN" w:bidi="ar-SA"/>
        </w:rPr>
        <w:t>55.</w:t>
      </w:r>
      <w:r>
        <w:rPr>
          <w:rFonts w:hint="eastAsia" w:ascii="方正仿宋_GB2312" w:hAnsi="方正仿宋_GB2312" w:eastAsia="方正仿宋_GB2312" w:cs="方正仿宋_GB2312"/>
          <w:b w:val="0"/>
          <w:bCs w:val="0"/>
          <w:sz w:val="32"/>
          <w:szCs w:val="32"/>
          <w:lang w:val="en-US" w:eastAsia="zh-CN"/>
        </w:rPr>
        <w:t>我国基本经济制度包含哪三项内容？</w:t>
      </w:r>
    </w:p>
    <w:p w14:paraId="03F491E3">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 w:lef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56.改革开放以来我们取得一切成绩和进步的根本原因归结起来是什么？</w:t>
      </w:r>
    </w:p>
    <w:p w14:paraId="7F8E6530">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 w:lef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kern w:val="2"/>
          <w:sz w:val="32"/>
          <w:szCs w:val="32"/>
          <w:lang w:val="en-US" w:eastAsia="zh-CN" w:bidi="ar-SA"/>
        </w:rPr>
        <w:t>57.</w:t>
      </w:r>
      <w:r>
        <w:rPr>
          <w:rFonts w:hint="eastAsia" w:ascii="方正仿宋_GB2312" w:hAnsi="方正仿宋_GB2312" w:eastAsia="方正仿宋_GB2312" w:cs="方正仿宋_GB2312"/>
          <w:b w:val="0"/>
          <w:bCs w:val="0"/>
          <w:sz w:val="32"/>
          <w:szCs w:val="32"/>
          <w:lang w:val="en-US" w:eastAsia="zh-CN"/>
        </w:rPr>
        <w:t>党章要求全党要增强的“四个意识”是什么？</w:t>
      </w:r>
    </w:p>
    <w:p w14:paraId="5CA2CED7">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 w:lef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kern w:val="2"/>
          <w:sz w:val="32"/>
          <w:szCs w:val="32"/>
          <w:lang w:val="en-US" w:eastAsia="zh-CN" w:bidi="ar-SA"/>
        </w:rPr>
        <w:t>58.</w:t>
      </w:r>
      <w:r>
        <w:rPr>
          <w:rFonts w:hint="eastAsia" w:ascii="方正仿宋_GB2312" w:hAnsi="方正仿宋_GB2312" w:eastAsia="方正仿宋_GB2312" w:cs="方正仿宋_GB2312"/>
          <w:b w:val="0"/>
          <w:bCs w:val="0"/>
          <w:sz w:val="32"/>
          <w:szCs w:val="32"/>
          <w:lang w:val="en-US" w:eastAsia="zh-CN"/>
        </w:rPr>
        <w:t>党章明确，不断增强党的“四自能力”具体指什么？</w:t>
      </w:r>
    </w:p>
    <w:p w14:paraId="31594122">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 w:lef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kern w:val="2"/>
          <w:sz w:val="32"/>
          <w:szCs w:val="32"/>
          <w:lang w:val="en-US" w:eastAsia="zh-CN" w:bidi="ar-SA"/>
        </w:rPr>
        <w:t>59.</w:t>
      </w:r>
      <w:r>
        <w:rPr>
          <w:rFonts w:hint="eastAsia" w:ascii="方正仿宋_GB2312" w:hAnsi="方正仿宋_GB2312" w:eastAsia="方正仿宋_GB2312" w:cs="方正仿宋_GB2312"/>
          <w:b w:val="0"/>
          <w:bCs w:val="0"/>
          <w:sz w:val="32"/>
          <w:szCs w:val="32"/>
          <w:lang w:val="en-US" w:eastAsia="zh-CN"/>
        </w:rPr>
        <w:t>党章规定，党的三大优良作风是什么？</w:t>
      </w:r>
    </w:p>
    <w:p w14:paraId="3967B64F">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 w:lef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kern w:val="2"/>
          <w:sz w:val="32"/>
          <w:szCs w:val="32"/>
          <w:lang w:val="en-US" w:eastAsia="zh-CN" w:bidi="ar-SA"/>
        </w:rPr>
        <w:t>60.</w:t>
      </w:r>
      <w:r>
        <w:rPr>
          <w:rFonts w:hint="eastAsia" w:ascii="方正仿宋_GB2312" w:hAnsi="方正仿宋_GB2312" w:eastAsia="方正仿宋_GB2312" w:cs="方正仿宋_GB2312"/>
          <w:b w:val="0"/>
          <w:bCs w:val="0"/>
          <w:sz w:val="32"/>
          <w:szCs w:val="32"/>
          <w:lang w:val="en-US" w:eastAsia="zh-CN"/>
        </w:rPr>
        <w:t>全民共同富裕不是平均主义，如何正确理解？</w:t>
      </w:r>
    </w:p>
    <w:p w14:paraId="0C6C1C22">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 w:lef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kern w:val="2"/>
          <w:sz w:val="32"/>
          <w:szCs w:val="32"/>
          <w:lang w:val="en-US" w:eastAsia="zh-CN" w:bidi="ar-SA"/>
        </w:rPr>
        <w:t>61.</w:t>
      </w:r>
      <w:r>
        <w:rPr>
          <w:rFonts w:hint="eastAsia" w:ascii="方正仿宋_GB2312" w:hAnsi="方正仿宋_GB2312" w:eastAsia="方正仿宋_GB2312" w:cs="方正仿宋_GB2312"/>
          <w:b w:val="0"/>
          <w:bCs w:val="0"/>
          <w:sz w:val="32"/>
          <w:szCs w:val="32"/>
          <w:lang w:val="en-US" w:eastAsia="zh-CN"/>
        </w:rPr>
        <w:t>党的二十届三中全会提出改革要做到“三个解放”，具体是什么？</w:t>
      </w:r>
    </w:p>
    <w:p w14:paraId="18348E73">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 w:lef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kern w:val="2"/>
          <w:sz w:val="32"/>
          <w:szCs w:val="32"/>
          <w:lang w:val="en-US" w:eastAsia="zh-CN" w:bidi="ar-SA"/>
        </w:rPr>
        <w:t>62.</w:t>
      </w:r>
      <w:r>
        <w:rPr>
          <w:rFonts w:hint="eastAsia" w:ascii="方正仿宋_GB2312" w:hAnsi="方正仿宋_GB2312" w:eastAsia="方正仿宋_GB2312" w:cs="方正仿宋_GB2312"/>
          <w:b w:val="0"/>
          <w:bCs w:val="0"/>
          <w:sz w:val="32"/>
          <w:szCs w:val="32"/>
          <w:lang w:val="en-US" w:eastAsia="zh-CN"/>
        </w:rPr>
        <w:t>网络综合治理的目标是什么？</w:t>
      </w:r>
    </w:p>
    <w:p w14:paraId="4ACAF9B9">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 w:lef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kern w:val="2"/>
          <w:sz w:val="32"/>
          <w:szCs w:val="32"/>
          <w:lang w:val="en-US" w:eastAsia="zh-CN" w:bidi="ar-SA"/>
        </w:rPr>
        <w:t>63.</w:t>
      </w:r>
      <w:r>
        <w:rPr>
          <w:rFonts w:hint="eastAsia" w:ascii="方正仿宋_GB2312" w:hAnsi="方正仿宋_GB2312" w:eastAsia="方正仿宋_GB2312" w:cs="方正仿宋_GB2312"/>
          <w:b w:val="0"/>
          <w:bCs w:val="0"/>
          <w:sz w:val="32"/>
          <w:szCs w:val="32"/>
          <w:lang w:val="en-US" w:eastAsia="zh-CN"/>
        </w:rPr>
        <w:t>我国粮食安全的底线要求是什么？</w:t>
      </w:r>
    </w:p>
    <w:p w14:paraId="6EBEA6DD">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 w:lef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kern w:val="2"/>
          <w:sz w:val="32"/>
          <w:szCs w:val="32"/>
          <w:lang w:val="en-US" w:eastAsia="zh-CN" w:bidi="ar-SA"/>
        </w:rPr>
        <w:t>64.</w:t>
      </w:r>
      <w:r>
        <w:rPr>
          <w:rFonts w:hint="eastAsia" w:ascii="方正仿宋_GB2312" w:hAnsi="方正仿宋_GB2312" w:eastAsia="方正仿宋_GB2312" w:cs="方正仿宋_GB2312"/>
          <w:b w:val="0"/>
          <w:bCs w:val="0"/>
          <w:sz w:val="32"/>
          <w:szCs w:val="32"/>
          <w:lang w:val="en-US" w:eastAsia="zh-CN"/>
        </w:rPr>
        <w:t>中华优秀传统文化的时代价值是什么？</w:t>
      </w:r>
    </w:p>
    <w:p w14:paraId="680660C9">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 w:lef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kern w:val="2"/>
          <w:sz w:val="32"/>
          <w:szCs w:val="32"/>
          <w:lang w:val="en-US" w:eastAsia="zh-CN" w:bidi="ar-SA"/>
        </w:rPr>
        <w:t>65.</w:t>
      </w:r>
      <w:r>
        <w:rPr>
          <w:rFonts w:hint="eastAsia" w:ascii="方正仿宋_GB2312" w:hAnsi="方正仿宋_GB2312" w:eastAsia="方正仿宋_GB2312" w:cs="方正仿宋_GB2312"/>
          <w:b w:val="0"/>
          <w:bCs w:val="0"/>
          <w:sz w:val="32"/>
          <w:szCs w:val="32"/>
          <w:lang w:val="en-US" w:eastAsia="zh-CN"/>
        </w:rPr>
        <w:t>新时代国防和军队现代化的目标节点是什么？</w:t>
      </w:r>
    </w:p>
    <w:p w14:paraId="27373ACD">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 w:lef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kern w:val="2"/>
          <w:sz w:val="32"/>
          <w:szCs w:val="32"/>
          <w:lang w:val="en-US" w:eastAsia="zh-CN" w:bidi="ar-SA"/>
        </w:rPr>
        <w:t>66.</w:t>
      </w:r>
      <w:r>
        <w:rPr>
          <w:rFonts w:hint="eastAsia" w:ascii="方正仿宋_GB2312" w:hAnsi="方正仿宋_GB2312" w:eastAsia="方正仿宋_GB2312" w:cs="方正仿宋_GB2312"/>
          <w:b w:val="0"/>
          <w:bCs w:val="0"/>
          <w:sz w:val="32"/>
          <w:szCs w:val="32"/>
          <w:lang w:val="en-US" w:eastAsia="zh-CN"/>
        </w:rPr>
        <w:t>文化软实力的核心是什么？</w:t>
      </w:r>
    </w:p>
    <w:p w14:paraId="042AEE07">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 w:lef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kern w:val="2"/>
          <w:sz w:val="32"/>
          <w:szCs w:val="32"/>
          <w:lang w:val="en-US" w:eastAsia="zh-CN" w:bidi="ar-SA"/>
        </w:rPr>
        <w:t>67.</w:t>
      </w:r>
      <w:r>
        <w:rPr>
          <w:rFonts w:hint="eastAsia" w:ascii="方正仿宋_GB2312" w:hAnsi="方正仿宋_GB2312" w:eastAsia="方正仿宋_GB2312" w:cs="方正仿宋_GB2312"/>
          <w:b w:val="0"/>
          <w:bCs w:val="0"/>
          <w:sz w:val="32"/>
          <w:szCs w:val="32"/>
          <w:lang w:val="en-US" w:eastAsia="zh-CN"/>
        </w:rPr>
        <w:t>律师参与信访工作的主要作用是什么？</w:t>
      </w:r>
    </w:p>
    <w:p w14:paraId="43C5738D">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 w:lef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kern w:val="2"/>
          <w:sz w:val="32"/>
          <w:szCs w:val="32"/>
          <w:lang w:val="en-US" w:eastAsia="zh-CN" w:bidi="ar-SA"/>
        </w:rPr>
        <w:t>68.</w:t>
      </w:r>
      <w:r>
        <w:rPr>
          <w:rFonts w:hint="eastAsia" w:ascii="方正仿宋_GB2312" w:hAnsi="方正仿宋_GB2312" w:eastAsia="方正仿宋_GB2312" w:cs="方正仿宋_GB2312"/>
          <w:b w:val="0"/>
          <w:bCs w:val="0"/>
          <w:sz w:val="32"/>
          <w:szCs w:val="32"/>
          <w:lang w:val="en-US" w:eastAsia="zh-CN"/>
        </w:rPr>
        <w:t>中国式现代化为何强调物质文明和精神文明相协调？</w:t>
      </w:r>
    </w:p>
    <w:p w14:paraId="64EE3C28">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 w:lef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kern w:val="2"/>
          <w:sz w:val="32"/>
          <w:szCs w:val="32"/>
          <w:lang w:val="en-US" w:eastAsia="zh-CN" w:bidi="ar-SA"/>
        </w:rPr>
        <w:t>69.</w:t>
      </w:r>
      <w:r>
        <w:rPr>
          <w:rFonts w:hint="eastAsia" w:ascii="方正仿宋_GB2312" w:hAnsi="方正仿宋_GB2312" w:eastAsia="方正仿宋_GB2312" w:cs="方正仿宋_GB2312"/>
          <w:b w:val="0"/>
          <w:bCs w:val="0"/>
          <w:sz w:val="32"/>
          <w:szCs w:val="32"/>
          <w:lang w:val="en-US" w:eastAsia="zh-CN"/>
        </w:rPr>
        <w:t>统一战线工作的本质要求是什么？</w:t>
      </w:r>
    </w:p>
    <w:p w14:paraId="1E05C09E">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 w:lef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kern w:val="2"/>
          <w:sz w:val="32"/>
          <w:szCs w:val="32"/>
          <w:lang w:val="en-US" w:eastAsia="zh-CN" w:bidi="ar-SA"/>
        </w:rPr>
        <w:t>70.</w:t>
      </w:r>
      <w:r>
        <w:rPr>
          <w:rFonts w:hint="eastAsia" w:ascii="方正仿宋_GB2312" w:hAnsi="方正仿宋_GB2312" w:eastAsia="方正仿宋_GB2312" w:cs="方正仿宋_GB2312"/>
          <w:b w:val="0"/>
          <w:bCs w:val="0"/>
          <w:sz w:val="32"/>
          <w:szCs w:val="32"/>
          <w:lang w:val="en-US" w:eastAsia="zh-CN"/>
        </w:rPr>
        <w:t>巩固拓展脱贫攻坚成果同乡村振兴有效衔接，核心任务是什么？</w:t>
      </w:r>
    </w:p>
    <w:p w14:paraId="03A918D8">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方正仿宋_GB2312" w:hAnsi="方正仿宋_GB2312" w:eastAsia="方正仿宋_GB2312" w:cs="方正仿宋_GB2312"/>
          <w:kern w:val="2"/>
          <w:sz w:val="32"/>
          <w:szCs w:val="32"/>
          <w:lang w:val="en-US" w:eastAsia="zh-CN" w:bidi="ar-SA"/>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A45F75D4-1C57-4B91-8991-4FF9B215FD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EA8B8">
    <w:pPr>
      <w:pStyle w:val="5"/>
      <w:ind w:firstLine="360"/>
    </w:pPr>
    <w:bookmarkStart w:id="0" w:name="_GoBack"/>
    <w:bookmarkEnd w:id="0"/>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02334">
                          <w:pPr>
                            <w:pStyle w:val="5"/>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9202334">
                    <w:pPr>
                      <w:pStyle w:val="5"/>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E70FC">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iZTc0MmFmYzJiZmRjZTA1NTU0YjZlMzc4OWFhMTUifQ=="/>
  </w:docVars>
  <w:rsids>
    <w:rsidRoot w:val="00A03259"/>
    <w:rsid w:val="0041408B"/>
    <w:rsid w:val="004779AD"/>
    <w:rsid w:val="008051B7"/>
    <w:rsid w:val="009830CA"/>
    <w:rsid w:val="00A03259"/>
    <w:rsid w:val="00B42937"/>
    <w:rsid w:val="00E2512C"/>
    <w:rsid w:val="00E33D7C"/>
    <w:rsid w:val="014A7FB0"/>
    <w:rsid w:val="0186777E"/>
    <w:rsid w:val="01B464A4"/>
    <w:rsid w:val="01D9415D"/>
    <w:rsid w:val="02580FFA"/>
    <w:rsid w:val="031F02B4"/>
    <w:rsid w:val="036C638D"/>
    <w:rsid w:val="043662F6"/>
    <w:rsid w:val="051554AC"/>
    <w:rsid w:val="0687687D"/>
    <w:rsid w:val="071F0864"/>
    <w:rsid w:val="073D0CEA"/>
    <w:rsid w:val="083D71F3"/>
    <w:rsid w:val="09150020"/>
    <w:rsid w:val="0AAF0151"/>
    <w:rsid w:val="0B3A2826"/>
    <w:rsid w:val="0B601682"/>
    <w:rsid w:val="0B8A1B34"/>
    <w:rsid w:val="0C566AD6"/>
    <w:rsid w:val="0D3F1718"/>
    <w:rsid w:val="0DD979BE"/>
    <w:rsid w:val="0E48745E"/>
    <w:rsid w:val="0F380715"/>
    <w:rsid w:val="104B4E31"/>
    <w:rsid w:val="10615A49"/>
    <w:rsid w:val="107E65FB"/>
    <w:rsid w:val="10EF574B"/>
    <w:rsid w:val="12296A3A"/>
    <w:rsid w:val="122D652B"/>
    <w:rsid w:val="13791F31"/>
    <w:rsid w:val="13CA2953"/>
    <w:rsid w:val="15060F20"/>
    <w:rsid w:val="173E2484"/>
    <w:rsid w:val="17433ABC"/>
    <w:rsid w:val="18154FDF"/>
    <w:rsid w:val="19081158"/>
    <w:rsid w:val="198C3DB6"/>
    <w:rsid w:val="19AF7825"/>
    <w:rsid w:val="1A534654"/>
    <w:rsid w:val="1B416F97"/>
    <w:rsid w:val="1C381D54"/>
    <w:rsid w:val="1D012A8E"/>
    <w:rsid w:val="1D3C1D18"/>
    <w:rsid w:val="1D871F56"/>
    <w:rsid w:val="1DCF6B00"/>
    <w:rsid w:val="1DEF0B38"/>
    <w:rsid w:val="1EC57AEB"/>
    <w:rsid w:val="1F204462"/>
    <w:rsid w:val="21406A0F"/>
    <w:rsid w:val="24274AC2"/>
    <w:rsid w:val="24DF1D4A"/>
    <w:rsid w:val="252437BD"/>
    <w:rsid w:val="26EB3E67"/>
    <w:rsid w:val="27315D1D"/>
    <w:rsid w:val="275D6B12"/>
    <w:rsid w:val="27654B97"/>
    <w:rsid w:val="27C13545"/>
    <w:rsid w:val="27D50D9F"/>
    <w:rsid w:val="289724F8"/>
    <w:rsid w:val="291D5CCF"/>
    <w:rsid w:val="297D16EE"/>
    <w:rsid w:val="2A25738C"/>
    <w:rsid w:val="2A5E015A"/>
    <w:rsid w:val="2A9E254A"/>
    <w:rsid w:val="2AAB6B17"/>
    <w:rsid w:val="2AB90504"/>
    <w:rsid w:val="2AC351B4"/>
    <w:rsid w:val="2CFF066C"/>
    <w:rsid w:val="2DEDD604"/>
    <w:rsid w:val="2E2C5433"/>
    <w:rsid w:val="2E6010F1"/>
    <w:rsid w:val="2EFF0B3E"/>
    <w:rsid w:val="2FB44FFE"/>
    <w:rsid w:val="306E6C7E"/>
    <w:rsid w:val="31DB531F"/>
    <w:rsid w:val="322A5AB4"/>
    <w:rsid w:val="3350577D"/>
    <w:rsid w:val="342A06C4"/>
    <w:rsid w:val="34C2779C"/>
    <w:rsid w:val="358C3E1D"/>
    <w:rsid w:val="365437D6"/>
    <w:rsid w:val="36714388"/>
    <w:rsid w:val="36BA03BE"/>
    <w:rsid w:val="388F0AF6"/>
    <w:rsid w:val="399C78EB"/>
    <w:rsid w:val="39B34CB8"/>
    <w:rsid w:val="39D709A6"/>
    <w:rsid w:val="3A354F23"/>
    <w:rsid w:val="3C0D6D21"/>
    <w:rsid w:val="3C6F37DC"/>
    <w:rsid w:val="3D536596"/>
    <w:rsid w:val="3D6B14F6"/>
    <w:rsid w:val="3E5E77E8"/>
    <w:rsid w:val="3EA370A9"/>
    <w:rsid w:val="3F7E243C"/>
    <w:rsid w:val="40181D19"/>
    <w:rsid w:val="4088368E"/>
    <w:rsid w:val="41087697"/>
    <w:rsid w:val="42AD4E76"/>
    <w:rsid w:val="437775EF"/>
    <w:rsid w:val="438D20D6"/>
    <w:rsid w:val="447F2366"/>
    <w:rsid w:val="45D06920"/>
    <w:rsid w:val="45EA1A61"/>
    <w:rsid w:val="45F20916"/>
    <w:rsid w:val="46E45BD2"/>
    <w:rsid w:val="4750665C"/>
    <w:rsid w:val="47B6609F"/>
    <w:rsid w:val="47FC782A"/>
    <w:rsid w:val="48B81B49"/>
    <w:rsid w:val="48E727D3"/>
    <w:rsid w:val="4BD016F9"/>
    <w:rsid w:val="4C5A4CC2"/>
    <w:rsid w:val="4C6C31D0"/>
    <w:rsid w:val="4CBE77A4"/>
    <w:rsid w:val="4CF7679C"/>
    <w:rsid w:val="4EA01857"/>
    <w:rsid w:val="4EED611E"/>
    <w:rsid w:val="513C4DB7"/>
    <w:rsid w:val="514566E6"/>
    <w:rsid w:val="51B15B29"/>
    <w:rsid w:val="52F30D41"/>
    <w:rsid w:val="52F73085"/>
    <w:rsid w:val="53193986"/>
    <w:rsid w:val="53B84F4D"/>
    <w:rsid w:val="556C2493"/>
    <w:rsid w:val="56326AC3"/>
    <w:rsid w:val="567355E1"/>
    <w:rsid w:val="567809C3"/>
    <w:rsid w:val="56CD2F39"/>
    <w:rsid w:val="56CD67B5"/>
    <w:rsid w:val="574D00A2"/>
    <w:rsid w:val="57DD1426"/>
    <w:rsid w:val="5886386C"/>
    <w:rsid w:val="5901594F"/>
    <w:rsid w:val="5934151A"/>
    <w:rsid w:val="594EDA67"/>
    <w:rsid w:val="59575208"/>
    <w:rsid w:val="598853C1"/>
    <w:rsid w:val="5999312B"/>
    <w:rsid w:val="5A272E2C"/>
    <w:rsid w:val="5A3B2434"/>
    <w:rsid w:val="5A5F1E7C"/>
    <w:rsid w:val="5B1FC821"/>
    <w:rsid w:val="5B3A093D"/>
    <w:rsid w:val="5C7A5495"/>
    <w:rsid w:val="5D6323CD"/>
    <w:rsid w:val="5D6F0D72"/>
    <w:rsid w:val="5DFC351B"/>
    <w:rsid w:val="5F7D6F9F"/>
    <w:rsid w:val="5FE0B294"/>
    <w:rsid w:val="5FF1C94C"/>
    <w:rsid w:val="607E12CC"/>
    <w:rsid w:val="624D53FA"/>
    <w:rsid w:val="62BB36B8"/>
    <w:rsid w:val="636522D0"/>
    <w:rsid w:val="640E7228"/>
    <w:rsid w:val="640F0BB9"/>
    <w:rsid w:val="65314B5F"/>
    <w:rsid w:val="65815AE7"/>
    <w:rsid w:val="65F411F0"/>
    <w:rsid w:val="66EF2A87"/>
    <w:rsid w:val="67B65E3C"/>
    <w:rsid w:val="67D77C40"/>
    <w:rsid w:val="68E334DF"/>
    <w:rsid w:val="69667FDF"/>
    <w:rsid w:val="69B55065"/>
    <w:rsid w:val="6A132336"/>
    <w:rsid w:val="6BA37E39"/>
    <w:rsid w:val="6CBA18DE"/>
    <w:rsid w:val="6D156B14"/>
    <w:rsid w:val="6E155830"/>
    <w:rsid w:val="6EE04EE3"/>
    <w:rsid w:val="6F44520A"/>
    <w:rsid w:val="6F4D6A39"/>
    <w:rsid w:val="704B0AF8"/>
    <w:rsid w:val="70C525FF"/>
    <w:rsid w:val="712A18A5"/>
    <w:rsid w:val="72FA6ED8"/>
    <w:rsid w:val="74547808"/>
    <w:rsid w:val="749B1FF5"/>
    <w:rsid w:val="750E0F94"/>
    <w:rsid w:val="757765BE"/>
    <w:rsid w:val="759A405B"/>
    <w:rsid w:val="764B35A7"/>
    <w:rsid w:val="76A867E9"/>
    <w:rsid w:val="77E8737D"/>
    <w:rsid w:val="78062B46"/>
    <w:rsid w:val="785B5D23"/>
    <w:rsid w:val="787D213D"/>
    <w:rsid w:val="793B5B55"/>
    <w:rsid w:val="79FBD394"/>
    <w:rsid w:val="7A533223"/>
    <w:rsid w:val="7AD41DBD"/>
    <w:rsid w:val="7B315461"/>
    <w:rsid w:val="7B9F7F42"/>
    <w:rsid w:val="7C423545"/>
    <w:rsid w:val="7E064983"/>
    <w:rsid w:val="7E906943"/>
    <w:rsid w:val="7EFD406F"/>
    <w:rsid w:val="7F271055"/>
    <w:rsid w:val="7FA04963"/>
    <w:rsid w:val="7FEFE9BA"/>
    <w:rsid w:val="7FF2BC85"/>
    <w:rsid w:val="9B931654"/>
    <w:rsid w:val="9E5F3DF3"/>
    <w:rsid w:val="BFFD42A4"/>
    <w:rsid w:val="BFFF6CC9"/>
    <w:rsid w:val="CFF3625E"/>
    <w:rsid w:val="DF3F8DE3"/>
    <w:rsid w:val="ED7D76AE"/>
    <w:rsid w:val="EF1533EA"/>
    <w:rsid w:val="F3F6627B"/>
    <w:rsid w:val="F7F496D0"/>
    <w:rsid w:val="FE7DFDF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8"/>
      <w:szCs w:val="24"/>
      <w:lang w:val="en-US" w:eastAsia="zh-CN" w:bidi="ar-SA"/>
    </w:rPr>
  </w:style>
  <w:style w:type="paragraph" w:styleId="2">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autoRedefine/>
    <w:qFormat/>
    <w:uiPriority w:val="1"/>
    <w:pPr>
      <w:ind w:left="140"/>
    </w:pPr>
    <w:rPr>
      <w:rFonts w:ascii="宋体" w:hAnsi="宋体" w:eastAsia="宋体" w:cs="宋体"/>
      <w:szCs w:val="2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Autospacing="1" w:afterAutospacing="1"/>
      <w:jc w:val="left"/>
    </w:pPr>
    <w:rPr>
      <w:rFonts w:cs="Times New Roman"/>
      <w:kern w:val="0"/>
      <w:sz w:val="24"/>
    </w:rPr>
  </w:style>
  <w:style w:type="character" w:styleId="10">
    <w:name w:val="Strong"/>
    <w:basedOn w:val="9"/>
    <w:autoRedefine/>
    <w:qFormat/>
    <w:uiPriority w:val="0"/>
    <w:rPr>
      <w:b/>
    </w:rPr>
  </w:style>
  <w:style w:type="character" w:styleId="11">
    <w:name w:val="Emphasis"/>
    <w:basedOn w:val="9"/>
    <w:qFormat/>
    <w:uiPriority w:val="0"/>
    <w:rPr>
      <w:i/>
    </w:rPr>
  </w:style>
  <w:style w:type="character" w:styleId="12">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c234d7fd-5bae-4384-98b0-fcf2cee174d1</errorID>
      <errorWord>十五五”时期</errorWord>
      <group>L1_Word</group>
      <groupName>字词问题</groupName>
      <ability>L2_Typo</ability>
      <abilityName>字词错误</abilityName>
      <candidateList>
        <item>“十五五”时期</item>
      </candidateList>
      <explain/>
      <paraID>43C0836C</paraID>
      <start>3</start>
      <end>9</end>
      <status>unmodified</status>
      <modifiedWord/>
      <trackRevisions>false</trackRevisions>
    </reviewItem>
    <reviewItem>
      <errorID>cd6bdef1-9116-4380-bf4b-89e10e05bab5</errorID>
      <errorWord>习总书记</errorWord>
      <group>L1_Word</group>
      <groupName>字词问题</groupName>
      <ability>L2_Typo</ability>
      <abilityName>字词错误</abilityName>
      <candidateList>
        <item>习近平总书记</item>
      </candidateList>
      <explain/>
      <paraID>6FDEB591</paraID>
      <start>3</start>
      <end>7</end>
      <status>unmodified</status>
      <modifiedWord/>
      <trackRevisions>false</trackRevisions>
    </reviewItem>
    <reviewItem>
      <errorID>35f39389-a181-4f4e-b3a5-db99f649f252</errorID>
      <errorWord>二十大报告中</errorWord>
      <group>L1_Word</group>
      <groupName>字词问题</groupName>
      <ability>L2_Typo</ability>
      <abilityName>字词错误</abilityName>
      <candidateList>
        <item>党的二十大报告中</item>
      </candidateList>
      <explain/>
      <paraID>1387ADE6</paraID>
      <start>3</start>
      <end>9</end>
      <status>unmodified</status>
      <modifiedWord/>
      <trackRevisions>false</trackRevisions>
    </reviewItem>
    <reviewItem>
      <errorID>d7a551c1-9950-41ea-aee8-3d3ef0bb08a4</errorID>
      <errorWord>中国特色社会主义事业的总体布局</errorWord>
      <group>L1_Political</group>
      <groupName>政治性问题</groupName>
      <ability>L2_Keyword</ability>
      <abilityName>固定表述</abilityName>
      <candidateList>
        <item>中国特色社会主义事业总体布局</item>
      </candidateList>
      <explain>词汇“中国特色社会主义事业总体布局”在特定场景下为固定表述形式，请确认此处的“中国特色社会主义事业的总体布局”是否存在不当。</explain>
      <paraID>15574487</paraID>
      <start>14</start>
      <end>29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2dc594-70e1-4de8-ab74-7e8e16e0d6fd}">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1648</Words>
  <Characters>1769</Characters>
  <Lines>225</Lines>
  <Paragraphs>178</Paragraphs>
  <TotalTime>0</TotalTime>
  <ScaleCrop>false</ScaleCrop>
  <LinksUpToDate>false</LinksUpToDate>
  <CharactersWithSpaces>1769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2025-07-17T11:05:00Z</dcterms:created>
  <dc:creator>92598</dc:creator>
  <cp:lastModifiedBy>朱海</cp:lastModifiedBy>
  <dcterms:modified xsi:type="dcterms:W3CDTF">2026-06-15T03:16:08Z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E1EA480A63764B028017558CFDC97F67_13</vt:lpwstr>
  </property>
  <property fmtid="{D5CDD505-2E9C-101B-9397-08002B2CF9AE}" pid="4" name="KSOTemplateDocerSaveRecord">
    <vt:lpwstr>eyJoZGlkIjoiOGFiNTQ0YTI5MTIwZTRiMzgwZGM1YjJkM2RhZGU5NTMiLCJ1c2VySWQiOiIxNDQ2NzU1MzEwIn0=</vt:lpwstr>
  </property>
</Properties>
</file>