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F7" w:rsidRDefault="000B4EF7" w:rsidP="000B4EF7">
      <w:pPr>
        <w:rPr>
          <w:rFonts w:ascii="仿宋_GB2312" w:eastAsia="仿宋_GB2312" w:hAnsi="仿宋" w:cs="仿宋" w:hint="eastAsia"/>
          <w:szCs w:val="32"/>
        </w:rPr>
      </w:pPr>
    </w:p>
    <w:p w:rsidR="000B4EF7" w:rsidRDefault="000B4EF7" w:rsidP="000B4EF7">
      <w:pPr>
        <w:rPr>
          <w:rFonts w:ascii="黑体" w:eastAsia="黑体" w:hAnsi="仿宋" w:cs="仿宋" w:hint="eastAsia"/>
          <w:szCs w:val="32"/>
        </w:rPr>
      </w:pPr>
      <w:bookmarkStart w:id="0" w:name="_GoBack"/>
      <w:r w:rsidRPr="00904CF1">
        <w:rPr>
          <w:rFonts w:ascii="黑体" w:eastAsia="黑体" w:hAnsi="仿宋" w:cs="仿宋" w:hint="eastAsia"/>
          <w:szCs w:val="32"/>
        </w:rPr>
        <w:t>附件1</w:t>
      </w:r>
      <w:r>
        <w:rPr>
          <w:rFonts w:ascii="黑体" w:eastAsia="黑体" w:hAnsi="仿宋" w:cs="仿宋" w:hint="eastAsia"/>
          <w:szCs w:val="32"/>
        </w:rPr>
        <w:t>：</w:t>
      </w:r>
    </w:p>
    <w:p w:rsidR="000B4EF7" w:rsidRDefault="000B4EF7" w:rsidP="000B4EF7">
      <w:pPr>
        <w:spacing w:line="600" w:lineRule="exact"/>
        <w:ind w:firstLine="629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郑州市律师协会</w:t>
      </w:r>
      <w:r w:rsidRPr="00834066">
        <w:rPr>
          <w:rFonts w:ascii="方正小标宋简体" w:eastAsia="方正小标宋简体" w:hAnsi="仿宋" w:cs="仿宋" w:hint="eastAsia"/>
          <w:sz w:val="44"/>
          <w:szCs w:val="44"/>
        </w:rPr>
        <w:t>“不忘初心、牢记</w:t>
      </w:r>
      <w:r>
        <w:rPr>
          <w:rFonts w:ascii="方正小标宋简体" w:eastAsia="方正小标宋简体" w:hAnsi="仿宋" w:cs="仿宋" w:hint="eastAsia"/>
          <w:sz w:val="44"/>
          <w:szCs w:val="44"/>
        </w:rPr>
        <w:t>使命”</w:t>
      </w:r>
    </w:p>
    <w:p w:rsidR="000B4EF7" w:rsidRPr="00834066" w:rsidRDefault="000B4EF7" w:rsidP="000B4EF7">
      <w:pPr>
        <w:spacing w:line="600" w:lineRule="exact"/>
        <w:ind w:firstLine="629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主题教育领导小组及办公室成</w:t>
      </w:r>
      <w:r w:rsidRPr="00834066">
        <w:rPr>
          <w:rFonts w:ascii="方正小标宋简体" w:eastAsia="方正小标宋简体" w:hAnsi="仿宋" w:cs="仿宋" w:hint="eastAsia"/>
          <w:sz w:val="44"/>
          <w:szCs w:val="44"/>
        </w:rPr>
        <w:t>员名单</w:t>
      </w:r>
      <w:bookmarkEnd w:id="0"/>
    </w:p>
    <w:p w:rsidR="000B4EF7" w:rsidRPr="00834066" w:rsidRDefault="000B4EF7" w:rsidP="000B4EF7">
      <w:pPr>
        <w:spacing w:line="600" w:lineRule="exact"/>
        <w:ind w:firstLine="629"/>
        <w:rPr>
          <w:rFonts w:ascii="仿宋_GB2312" w:eastAsia="仿宋_GB2312" w:hAnsi="仿宋" w:cs="仿宋"/>
          <w:szCs w:val="32"/>
        </w:rPr>
      </w:pPr>
    </w:p>
    <w:p w:rsidR="000B4EF7" w:rsidRPr="00834066" w:rsidRDefault="000B4EF7" w:rsidP="000B4EF7">
      <w:pPr>
        <w:spacing w:line="600" w:lineRule="exact"/>
        <w:ind w:firstLine="629"/>
        <w:rPr>
          <w:rFonts w:ascii="仿宋_GB2312" w:eastAsia="仿宋_GB2312" w:hAnsi="仿宋" w:cs="仿宋" w:hint="eastAsia"/>
          <w:szCs w:val="32"/>
        </w:rPr>
      </w:pPr>
      <w:r w:rsidRPr="000010E4">
        <w:rPr>
          <w:rFonts w:ascii="黑体" w:eastAsia="黑体" w:hAnsi="仿宋" w:cs="仿宋" w:hint="eastAsia"/>
          <w:szCs w:val="32"/>
        </w:rPr>
        <w:t>组  长：</w:t>
      </w:r>
      <w:r>
        <w:rPr>
          <w:rFonts w:ascii="仿宋_GB2312" w:eastAsia="仿宋_GB2312" w:hAnsi="仿宋" w:cs="仿宋" w:hint="eastAsia"/>
          <w:szCs w:val="32"/>
        </w:rPr>
        <w:t xml:space="preserve">  冯树松  局党委委员、市律师行业党委书记</w:t>
      </w:r>
    </w:p>
    <w:p w:rsidR="000B4EF7" w:rsidRPr="00834066" w:rsidRDefault="000B4EF7" w:rsidP="000B4EF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Cs w:val="32"/>
        </w:rPr>
      </w:pPr>
      <w:r w:rsidRPr="000010E4">
        <w:rPr>
          <w:rFonts w:ascii="黑体" w:eastAsia="黑体" w:hAnsi="仿宋" w:cs="仿宋" w:hint="eastAsia"/>
          <w:szCs w:val="32"/>
        </w:rPr>
        <w:t>副组长：</w:t>
      </w:r>
      <w:r>
        <w:rPr>
          <w:rFonts w:ascii="黑体" w:eastAsia="黑体" w:hAnsi="仿宋" w:cs="仿宋" w:hint="eastAsia"/>
          <w:szCs w:val="32"/>
        </w:rPr>
        <w:t xml:space="preserve">  </w:t>
      </w:r>
      <w:r>
        <w:rPr>
          <w:rFonts w:ascii="仿宋_GB2312" w:eastAsia="仿宋_GB2312" w:hAnsi="仿宋" w:cs="仿宋" w:hint="eastAsia"/>
          <w:szCs w:val="32"/>
        </w:rPr>
        <w:t>支  合  市律师行业党委副书记、会长</w:t>
      </w:r>
    </w:p>
    <w:p w:rsidR="000B4EF7" w:rsidRDefault="000B4EF7" w:rsidP="000B4EF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Cs w:val="32"/>
        </w:rPr>
      </w:pPr>
      <w:r>
        <w:rPr>
          <w:rFonts w:ascii="黑体" w:eastAsia="黑体" w:hAnsi="仿宋" w:cs="仿宋" w:hint="eastAsia"/>
          <w:szCs w:val="32"/>
        </w:rPr>
        <w:t xml:space="preserve">          </w:t>
      </w:r>
      <w:r>
        <w:rPr>
          <w:rFonts w:ascii="仿宋_GB2312" w:eastAsia="仿宋_GB2312" w:hAnsi="仿宋" w:cs="仿宋" w:hint="eastAsia"/>
          <w:szCs w:val="32"/>
        </w:rPr>
        <w:t>牛同伟  市律师行业党委专职副书记</w:t>
      </w:r>
    </w:p>
    <w:p w:rsidR="000B4EF7" w:rsidRDefault="000B4EF7" w:rsidP="000B4EF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Cs w:val="32"/>
        </w:rPr>
      </w:pPr>
      <w:r w:rsidRPr="000010E4">
        <w:rPr>
          <w:rFonts w:ascii="黑体" w:eastAsia="黑体" w:hAnsi="仿宋" w:cs="仿宋" w:hint="eastAsia"/>
          <w:szCs w:val="32"/>
        </w:rPr>
        <w:t>成  员：</w:t>
      </w:r>
      <w:r>
        <w:rPr>
          <w:rFonts w:ascii="黑体" w:eastAsia="黑体" w:hAnsi="仿宋" w:cs="仿宋" w:hint="eastAsia"/>
          <w:szCs w:val="32"/>
        </w:rPr>
        <w:t xml:space="preserve">  </w:t>
      </w:r>
      <w:r>
        <w:rPr>
          <w:rFonts w:ascii="仿宋_GB2312" w:eastAsia="仿宋_GB2312" w:hAnsi="仿宋" w:cs="仿宋" w:hint="eastAsia"/>
          <w:szCs w:val="32"/>
        </w:rPr>
        <w:t>王少华  党委委员、秘书长</w:t>
      </w:r>
    </w:p>
    <w:p w:rsidR="000B4EF7" w:rsidRPr="00834066" w:rsidRDefault="000B4EF7" w:rsidP="000B4EF7">
      <w:pPr>
        <w:spacing w:line="600" w:lineRule="exact"/>
        <w:ind w:firstLineChars="682" w:firstLine="2182"/>
        <w:rPr>
          <w:rFonts w:ascii="仿宋_GB2312" w:eastAsia="仿宋_GB2312" w:hAnsi="仿宋" w:cs="仿宋" w:hint="eastAsia"/>
          <w:szCs w:val="32"/>
        </w:rPr>
      </w:pPr>
      <w:r>
        <w:rPr>
          <w:rFonts w:ascii="仿宋_GB2312" w:eastAsia="仿宋_GB2312" w:hAnsi="仿宋" w:cs="仿宋" w:hint="eastAsia"/>
          <w:szCs w:val="32"/>
        </w:rPr>
        <w:t>丁  香  党委委员、监事长</w:t>
      </w:r>
    </w:p>
    <w:p w:rsidR="000B4EF7" w:rsidRDefault="000B4EF7" w:rsidP="000B4EF7">
      <w:pPr>
        <w:spacing w:line="600" w:lineRule="exact"/>
        <w:ind w:firstLineChars="682" w:firstLine="2182"/>
        <w:rPr>
          <w:rFonts w:ascii="仿宋_GB2312" w:eastAsia="仿宋_GB2312" w:hAnsi="仿宋" w:cs="仿宋" w:hint="eastAsia"/>
          <w:szCs w:val="32"/>
        </w:rPr>
      </w:pPr>
      <w:r>
        <w:rPr>
          <w:rFonts w:ascii="仿宋_GB2312" w:eastAsia="仿宋_GB2312" w:hAnsi="仿宋" w:cs="仿宋" w:hint="eastAsia"/>
          <w:szCs w:val="32"/>
        </w:rPr>
        <w:t xml:space="preserve">冯明辉  </w:t>
      </w:r>
      <w:r w:rsidRPr="00834066">
        <w:rPr>
          <w:rFonts w:ascii="仿宋_GB2312" w:eastAsia="仿宋_GB2312" w:hAnsi="仿宋" w:cs="仿宋" w:hint="eastAsia"/>
          <w:szCs w:val="32"/>
        </w:rPr>
        <w:t>党委委员、</w:t>
      </w:r>
      <w:r>
        <w:rPr>
          <w:rFonts w:ascii="仿宋_GB2312" w:eastAsia="仿宋_GB2312" w:hAnsi="仿宋" w:cs="仿宋" w:hint="eastAsia"/>
          <w:szCs w:val="32"/>
        </w:rPr>
        <w:t>副会长</w:t>
      </w:r>
    </w:p>
    <w:p w:rsidR="000B4EF7" w:rsidRDefault="000B4EF7" w:rsidP="000B4EF7">
      <w:pPr>
        <w:spacing w:line="600" w:lineRule="exact"/>
        <w:ind w:firstLineChars="682" w:firstLine="2182"/>
        <w:rPr>
          <w:rFonts w:ascii="仿宋_GB2312" w:eastAsia="仿宋_GB2312" w:hAnsi="仿宋" w:cs="仿宋" w:hint="eastAsia"/>
          <w:szCs w:val="32"/>
        </w:rPr>
      </w:pPr>
      <w:r>
        <w:rPr>
          <w:rFonts w:ascii="仿宋_GB2312" w:eastAsia="仿宋_GB2312" w:hAnsi="仿宋" w:cs="仿宋" w:hint="eastAsia"/>
          <w:szCs w:val="32"/>
        </w:rPr>
        <w:t xml:space="preserve">田宏仓  </w:t>
      </w:r>
      <w:r w:rsidRPr="00834066">
        <w:rPr>
          <w:rFonts w:ascii="仿宋_GB2312" w:eastAsia="仿宋_GB2312" w:hAnsi="仿宋" w:cs="仿宋" w:hint="eastAsia"/>
          <w:szCs w:val="32"/>
        </w:rPr>
        <w:t>党委委员</w:t>
      </w:r>
      <w:r>
        <w:rPr>
          <w:rFonts w:ascii="仿宋_GB2312" w:eastAsia="仿宋_GB2312" w:hAnsi="仿宋" w:cs="仿宋" w:hint="eastAsia"/>
          <w:szCs w:val="32"/>
        </w:rPr>
        <w:t>、副会长</w:t>
      </w:r>
    </w:p>
    <w:p w:rsidR="000B4EF7" w:rsidRPr="00834066" w:rsidRDefault="000B4EF7" w:rsidP="000B4EF7">
      <w:pPr>
        <w:spacing w:line="600" w:lineRule="exact"/>
        <w:ind w:firstLineChars="682" w:firstLine="2182"/>
        <w:rPr>
          <w:rFonts w:ascii="仿宋_GB2312" w:eastAsia="仿宋_GB2312" w:hAnsi="仿宋" w:cs="仿宋" w:hint="eastAsia"/>
          <w:szCs w:val="32"/>
        </w:rPr>
      </w:pPr>
      <w:r>
        <w:rPr>
          <w:rFonts w:ascii="仿宋_GB2312" w:eastAsia="仿宋_GB2312" w:hAnsi="仿宋" w:cs="仿宋" w:hint="eastAsia"/>
          <w:szCs w:val="32"/>
        </w:rPr>
        <w:t xml:space="preserve">秦超贤  </w:t>
      </w:r>
      <w:r w:rsidRPr="00834066">
        <w:rPr>
          <w:rFonts w:ascii="仿宋_GB2312" w:eastAsia="仿宋_GB2312" w:hAnsi="仿宋" w:cs="仿宋" w:hint="eastAsia"/>
          <w:szCs w:val="32"/>
        </w:rPr>
        <w:t>党委委员、副</w:t>
      </w:r>
      <w:r>
        <w:rPr>
          <w:rFonts w:ascii="仿宋_GB2312" w:eastAsia="仿宋_GB2312" w:hAnsi="仿宋" w:cs="仿宋" w:hint="eastAsia"/>
          <w:szCs w:val="32"/>
        </w:rPr>
        <w:t>会长</w:t>
      </w:r>
    </w:p>
    <w:p w:rsidR="000B4EF7" w:rsidRPr="00834066" w:rsidRDefault="000B4EF7" w:rsidP="000B4EF7">
      <w:pPr>
        <w:spacing w:line="600" w:lineRule="exact"/>
        <w:ind w:firstLine="629"/>
        <w:rPr>
          <w:rFonts w:ascii="仿宋_GB2312" w:eastAsia="仿宋_GB2312" w:hAnsi="仿宋" w:cs="仿宋" w:hint="eastAsia"/>
          <w:szCs w:val="32"/>
        </w:rPr>
      </w:pPr>
      <w:r>
        <w:rPr>
          <w:rFonts w:ascii="仿宋_GB2312" w:eastAsia="仿宋_GB2312" w:hAnsi="仿宋" w:cs="仿宋" w:hint="eastAsia"/>
          <w:szCs w:val="32"/>
        </w:rPr>
        <w:t>领导小组下设办公室，牛同伟</w:t>
      </w:r>
      <w:r w:rsidRPr="00834066">
        <w:rPr>
          <w:rFonts w:ascii="仿宋_GB2312" w:eastAsia="仿宋_GB2312" w:hAnsi="仿宋" w:cs="仿宋" w:hint="eastAsia"/>
          <w:szCs w:val="32"/>
        </w:rPr>
        <w:t>同志兼任办公室主任。成员由</w:t>
      </w:r>
      <w:r>
        <w:rPr>
          <w:rFonts w:ascii="仿宋_GB2312" w:eastAsia="仿宋_GB2312" w:hAnsi="仿宋" w:cs="仿宋" w:hint="eastAsia"/>
          <w:szCs w:val="32"/>
        </w:rPr>
        <w:t>周雁南、申华军、范子涵、崔晓波、冯彦辉、王金良及相关人员</w:t>
      </w:r>
      <w:r w:rsidRPr="00834066">
        <w:rPr>
          <w:rFonts w:ascii="仿宋_GB2312" w:eastAsia="仿宋_GB2312" w:hAnsi="仿宋" w:cs="仿宋" w:hint="eastAsia"/>
          <w:szCs w:val="32"/>
        </w:rPr>
        <w:t>组成。</w:t>
      </w:r>
    </w:p>
    <w:p w:rsidR="000B4EF7" w:rsidRDefault="000B4EF7" w:rsidP="000B4EF7">
      <w:pPr>
        <w:rPr>
          <w:rFonts w:ascii="黑体" w:eastAsia="黑体" w:hAnsi="仿宋" w:cs="仿宋" w:hint="eastAsia"/>
          <w:szCs w:val="32"/>
        </w:rPr>
      </w:pPr>
    </w:p>
    <w:p w:rsidR="00D84F95" w:rsidRPr="000B4EF7" w:rsidRDefault="00D84F95"/>
    <w:sectPr w:rsidR="00D84F95" w:rsidRPr="000B4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16" w:rsidRDefault="00372616" w:rsidP="000B4EF7">
      <w:r>
        <w:separator/>
      </w:r>
    </w:p>
  </w:endnote>
  <w:endnote w:type="continuationSeparator" w:id="0">
    <w:p w:rsidR="00372616" w:rsidRDefault="00372616" w:rsidP="000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16" w:rsidRDefault="00372616" w:rsidP="000B4EF7">
      <w:r>
        <w:separator/>
      </w:r>
    </w:p>
  </w:footnote>
  <w:footnote w:type="continuationSeparator" w:id="0">
    <w:p w:rsidR="00372616" w:rsidRDefault="00372616" w:rsidP="000B4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67"/>
    <w:rsid w:val="000B4EF7"/>
    <w:rsid w:val="00372616"/>
    <w:rsid w:val="00D84F95"/>
    <w:rsid w:val="00F1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F7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E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E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F7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E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E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2019-09-25T01:03:00Z</dcterms:created>
  <dcterms:modified xsi:type="dcterms:W3CDTF">2019-09-25T01:03:00Z</dcterms:modified>
</cp:coreProperties>
</file>