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目前，国内疫情防控工作取得了阶段性胜利。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报到及培训具体地点详见酒店指示牌；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24E35296"/>
    <w:rsid w:val="34C42E30"/>
    <w:rsid w:val="35D14CD6"/>
    <w:rsid w:val="3DDA01C5"/>
    <w:rsid w:val="406902DC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2021-04-23T07:34:30Z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517B664E2AA14CC7BEA1CD640E195E2B</vt:lpwstr>
  </property>
</Properties>
</file>