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before="0" w:afterLines="50" w:line="5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年度律师事务所检查考核登记表</w:t>
      </w:r>
    </w:p>
    <w:bookmarkEnd w:id="0"/>
    <w:p>
      <w:pPr>
        <w:widowControl w:val="0"/>
        <w:wordWrap/>
        <w:adjustRightInd/>
        <w:snapToGrid/>
        <w:spacing w:before="0" w:line="500" w:lineRule="exact"/>
        <w:ind w:left="0" w:leftChars="0" w:right="0" w:firstLine="0" w:firstLineChars="0"/>
        <w:textAlignment w:val="auto"/>
        <w:outlineLvl w:val="9"/>
        <w:rPr>
          <w:sz w:val="24"/>
        </w:rPr>
      </w:pPr>
      <w:r>
        <w:rPr>
          <w:sz w:val="24"/>
        </w:rPr>
        <w:t xml:space="preserve">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5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38"/>
        <w:gridCol w:w="305"/>
        <w:gridCol w:w="378"/>
        <w:gridCol w:w="193"/>
        <w:gridCol w:w="565"/>
        <w:gridCol w:w="6"/>
        <w:gridCol w:w="1"/>
        <w:gridCol w:w="1"/>
        <w:gridCol w:w="3"/>
        <w:gridCol w:w="479"/>
        <w:gridCol w:w="87"/>
        <w:gridCol w:w="186"/>
        <w:gridCol w:w="6"/>
        <w:gridCol w:w="2"/>
        <w:gridCol w:w="377"/>
        <w:gridCol w:w="2"/>
        <w:gridCol w:w="6"/>
        <w:gridCol w:w="211"/>
        <w:gridCol w:w="352"/>
        <w:gridCol w:w="574"/>
        <w:gridCol w:w="1"/>
        <w:gridCol w:w="1"/>
        <w:gridCol w:w="1"/>
        <w:gridCol w:w="5"/>
        <w:gridCol w:w="1135"/>
        <w:gridCol w:w="10"/>
        <w:gridCol w:w="245"/>
        <w:gridCol w:w="127"/>
        <w:gridCol w:w="2"/>
        <w:gridCol w:w="226"/>
        <w:gridCol w:w="432"/>
        <w:gridCol w:w="93"/>
        <w:gridCol w:w="11"/>
        <w:gridCol w:w="289"/>
        <w:gridCol w:w="449"/>
        <w:gridCol w:w="25"/>
        <w:gridCol w:w="1"/>
        <w:gridCol w:w="221"/>
        <w:gridCol w:w="169"/>
        <w:gridCol w:w="38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>
            <w:pPr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4320" w:firstLineChars="180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机构名称</w:t>
            </w:r>
          </w:p>
        </w:tc>
        <w:tc>
          <w:tcPr>
            <w:tcW w:w="2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组织形式</w:t>
            </w:r>
          </w:p>
        </w:tc>
        <w:tc>
          <w:tcPr>
            <w:tcW w:w="17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设立时间</w:t>
            </w:r>
          </w:p>
        </w:tc>
        <w:tc>
          <w:tcPr>
            <w:tcW w:w="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23" w:rightChars="11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4320" w:firstLineChars="180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邮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编</w:t>
            </w:r>
          </w:p>
        </w:tc>
        <w:tc>
          <w:tcPr>
            <w:tcW w:w="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4320" w:firstLineChars="180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合伙人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6876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4320" w:firstLineChars="180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行政主管</w:t>
            </w:r>
          </w:p>
        </w:tc>
        <w:tc>
          <w:tcPr>
            <w:tcW w:w="305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2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5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4320" w:firstLineChars="180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执业律师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）  </w:t>
            </w:r>
          </w:p>
        </w:tc>
        <w:tc>
          <w:tcPr>
            <w:tcW w:w="1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实习人员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管理人员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其他辅助人员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4320" w:firstLineChars="180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党支部关系</w:t>
            </w:r>
          </w:p>
        </w:tc>
        <w:tc>
          <w:tcPr>
            <w:tcW w:w="1529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党员人数</w:t>
            </w:r>
          </w:p>
        </w:tc>
        <w:tc>
          <w:tcPr>
            <w:tcW w:w="152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已结转组织关系人数</w:t>
            </w:r>
          </w:p>
        </w:tc>
        <w:tc>
          <w:tcPr>
            <w:tcW w:w="77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设立资产</w:t>
            </w: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万元</w:t>
            </w:r>
          </w:p>
        </w:tc>
        <w:tc>
          <w:tcPr>
            <w:tcW w:w="8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㎡    </w:t>
            </w:r>
          </w:p>
        </w:tc>
        <w:tc>
          <w:tcPr>
            <w:tcW w:w="2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</w:t>
            </w:r>
            <w:r>
              <w:rPr>
                <w:rFonts w:hint="eastAsia" w:ascii="宋体" w:hAnsi="宋体"/>
                <w:sz w:val="24"/>
                <w:lang w:eastAsia="zh-CN"/>
              </w:rPr>
              <w:t>社会</w:t>
            </w:r>
            <w:r>
              <w:rPr>
                <w:rFonts w:hint="eastAsia" w:ascii="宋体" w:hAnsi="宋体"/>
                <w:sz w:val="24"/>
              </w:rPr>
              <w:t>信用代码</w:t>
            </w:r>
          </w:p>
        </w:tc>
        <w:tc>
          <w:tcPr>
            <w:tcW w:w="1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办公地址</w:t>
            </w:r>
          </w:p>
        </w:tc>
        <w:tc>
          <w:tcPr>
            <w:tcW w:w="444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（传真）</w:t>
            </w:r>
          </w:p>
        </w:tc>
        <w:tc>
          <w:tcPr>
            <w:tcW w:w="1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资产财务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万元）</w:t>
            </w:r>
          </w:p>
        </w:tc>
        <w:tc>
          <w:tcPr>
            <w:tcW w:w="457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流动资产</w:t>
            </w:r>
          </w:p>
        </w:tc>
        <w:tc>
          <w:tcPr>
            <w:tcW w:w="30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固定资产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货币资金</w:t>
            </w:r>
          </w:p>
        </w:tc>
        <w:tc>
          <w:tcPr>
            <w:tcW w:w="1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应收账款</w:t>
            </w:r>
          </w:p>
        </w:tc>
        <w:tc>
          <w:tcPr>
            <w:tcW w:w="15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   计</w:t>
            </w:r>
          </w:p>
        </w:tc>
        <w:tc>
          <w:tcPr>
            <w:tcW w:w="1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1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77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77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三项基金</w:t>
            </w:r>
          </w:p>
        </w:tc>
        <w:tc>
          <w:tcPr>
            <w:tcW w:w="228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流动负债</w:t>
            </w:r>
          </w:p>
        </w:tc>
        <w:tc>
          <w:tcPr>
            <w:tcW w:w="227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长期负债</w:t>
            </w:r>
          </w:p>
        </w:tc>
        <w:tc>
          <w:tcPr>
            <w:tcW w:w="154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净资产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年度</w:t>
            </w:r>
          </w:p>
        </w:tc>
        <w:tc>
          <w:tcPr>
            <w:tcW w:w="1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计</w:t>
            </w:r>
          </w:p>
        </w:tc>
        <w:tc>
          <w:tcPr>
            <w:tcW w:w="2287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27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2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2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2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营业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收入</w:t>
            </w:r>
          </w:p>
        </w:tc>
        <w:tc>
          <w:tcPr>
            <w:tcW w:w="570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营业成本</w:t>
            </w:r>
          </w:p>
        </w:tc>
        <w:tc>
          <w:tcPr>
            <w:tcW w:w="15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营业利润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" w:type="dxa"/>
          <w:trHeight w:val="629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律师</w:t>
            </w:r>
          </w:p>
        </w:tc>
        <w:tc>
          <w:tcPr>
            <w:tcW w:w="11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实习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人员</w:t>
            </w: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管理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人员</w:t>
            </w: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其他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费用</w:t>
            </w:r>
          </w:p>
        </w:tc>
        <w:tc>
          <w:tcPr>
            <w:tcW w:w="1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合计</w:t>
            </w:r>
          </w:p>
        </w:tc>
        <w:tc>
          <w:tcPr>
            <w:tcW w:w="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利润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总额</w:t>
            </w:r>
          </w:p>
        </w:tc>
        <w:tc>
          <w:tcPr>
            <w:tcW w:w="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净利润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薪酬</w:t>
            </w: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五险一金</w:t>
            </w:r>
          </w:p>
        </w:tc>
        <w:tc>
          <w:tcPr>
            <w:tcW w:w="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薪酬</w:t>
            </w:r>
          </w:p>
        </w:tc>
        <w:tc>
          <w:tcPr>
            <w:tcW w:w="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五险一金</w:t>
            </w:r>
          </w:p>
        </w:tc>
        <w:tc>
          <w:tcPr>
            <w:tcW w:w="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薪酬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五险一金</w:t>
            </w: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22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业务情况</w:t>
            </w: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诉讼案件数</w:t>
            </w:r>
          </w:p>
        </w:tc>
        <w:tc>
          <w:tcPr>
            <w:tcW w:w="22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非诉讼业务数</w:t>
            </w:r>
          </w:p>
        </w:tc>
        <w:tc>
          <w:tcPr>
            <w:tcW w:w="22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法援案件数</w:t>
            </w:r>
          </w:p>
        </w:tc>
        <w:tc>
          <w:tcPr>
            <w:tcW w:w="15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</w:rPr>
              <w:t>三类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</w:rPr>
              <w:t>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2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6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律师考核情况</w:t>
            </w:r>
          </w:p>
        </w:tc>
        <w:tc>
          <w:tcPr>
            <w:tcW w:w="839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考核律师名单</w:t>
            </w:r>
            <w:r>
              <w:rPr>
                <w:rFonts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>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执业证号</w:t>
            </w:r>
          </w:p>
        </w:tc>
        <w:tc>
          <w:tcPr>
            <w:tcW w:w="1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首次执业</w:t>
            </w:r>
          </w:p>
        </w:tc>
        <w:tc>
          <w:tcPr>
            <w:tcW w:w="1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2020年会费</w:t>
            </w:r>
          </w:p>
        </w:tc>
        <w:tc>
          <w:tcPr>
            <w:tcW w:w="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839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新执业不考核律师名单 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0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30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22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680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839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不参加考核律师名单 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执业证号</w:t>
            </w:r>
          </w:p>
        </w:tc>
        <w:tc>
          <w:tcPr>
            <w:tcW w:w="1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2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013" w:hRule="atLeast"/>
          <w:jc w:val="center"/>
        </w:trPr>
        <w:tc>
          <w:tcPr>
            <w:tcW w:w="9049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重大事项变更说明：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013" w:hRule="atLeast"/>
          <w:jc w:val="center"/>
        </w:trPr>
        <w:tc>
          <w:tcPr>
            <w:tcW w:w="9049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代理</w:t>
            </w: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</w:rPr>
              <w:t>三类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</w:rPr>
              <w:t>案件备案说明：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602" w:hRule="atLeast"/>
          <w:jc w:val="center"/>
        </w:trPr>
        <w:tc>
          <w:tcPr>
            <w:tcW w:w="9049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律所受奖励情况：（奖励项目、文件号）</w:t>
            </w: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602" w:hRule="atLeast"/>
          <w:jc w:val="center"/>
        </w:trPr>
        <w:tc>
          <w:tcPr>
            <w:tcW w:w="9049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律所受行政处罚及行业处分情况：</w:t>
            </w: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" w:type="dxa"/>
          <w:trHeight w:val="1366" w:hRule="atLeast"/>
          <w:jc w:val="center"/>
        </w:trPr>
        <w:tc>
          <w:tcPr>
            <w:tcW w:w="9049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律所年度执业情况报告：</w:t>
            </w: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65" w:hRule="atLeast"/>
          <w:jc w:val="center"/>
        </w:trPr>
        <w:tc>
          <w:tcPr>
            <w:tcW w:w="9049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adjustRightInd/>
              <w:snapToGrid/>
              <w:spacing w:line="400" w:lineRule="exact"/>
              <w:ind w:left="0" w:leftChars="0" w:right="482" w:firstLine="0" w:firstLineChars="0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承诺书：</w:t>
            </w:r>
            <w:r>
              <w:rPr>
                <w:rFonts w:hint="eastAsia" w:ascii="宋体" w:hAnsi="宋体"/>
                <w:sz w:val="24"/>
                <w:lang w:eastAsia="zh-CN"/>
              </w:rPr>
              <w:t>本所承诺，在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2020年度律师事务所年度检查考核登记表中填写的内容真实，如有编造、伪造、纂改和隐瞒等虚假内容，愿承担相应法律责任和后果。</w:t>
            </w:r>
          </w:p>
          <w:p>
            <w:pPr>
              <w:widowControl w:val="0"/>
              <w:wordWrap w:val="0"/>
              <w:adjustRightInd/>
              <w:snapToGrid/>
              <w:spacing w:line="500" w:lineRule="exact"/>
              <w:ind w:right="482" w:firstLine="5280" w:firstLineChars="2200"/>
              <w:jc w:val="both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主任签名并盖所公章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82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县（市）、区司法局初审意见</w:t>
            </w:r>
          </w:p>
        </w:tc>
        <w:tc>
          <w:tcPr>
            <w:tcW w:w="7559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/>
              <w:snapToGrid/>
              <w:spacing w:line="600" w:lineRule="exact"/>
              <w:ind w:right="480" w:firstLine="4320" w:firstLineChars="180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adjustRightInd/>
              <w:snapToGrid/>
              <w:spacing w:line="600" w:lineRule="exact"/>
              <w:ind w:right="480" w:firstLine="4320" w:firstLineChars="180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adjustRightInd/>
              <w:snapToGrid/>
              <w:spacing w:line="600" w:lineRule="exact"/>
              <w:ind w:right="480" w:firstLine="4320" w:firstLineChars="180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82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省辖市司法局</w:t>
            </w:r>
          </w:p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考核意见</w:t>
            </w:r>
          </w:p>
        </w:tc>
        <w:tc>
          <w:tcPr>
            <w:tcW w:w="7559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/>
              <w:snapToGrid/>
              <w:spacing w:line="600" w:lineRule="exact"/>
              <w:ind w:right="480" w:firstLine="4320" w:firstLineChars="180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adjustRightInd/>
              <w:snapToGrid/>
              <w:spacing w:line="600" w:lineRule="exact"/>
              <w:ind w:right="480" w:firstLine="4320" w:firstLineChars="180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adjustRightInd/>
              <w:snapToGrid/>
              <w:spacing w:line="600" w:lineRule="exact"/>
              <w:ind w:firstLine="4320" w:firstLineChars="180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74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注</w:t>
            </w:r>
          </w:p>
        </w:tc>
        <w:tc>
          <w:tcPr>
            <w:tcW w:w="7559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ind w:firstLine="4320" w:firstLineChars="180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320" w:lineRule="exact"/>
        <w:ind w:left="0" w:leftChars="0" w:right="0" w:firstLine="0" w:firstLineChars="0"/>
        <w:jc w:val="left"/>
        <w:textAlignment w:val="auto"/>
        <w:outlineLvl w:val="9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YB44/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q+4swJSxd++fH98vP35dc3&#10;tkz29AEr6noMDzBlSGHSOrRg05tUsCFber5aqobIJBWX69V6XZLbks7mhHCKp88DYLxT3rIU1Bzo&#10;zrKV4vQR49g6t6Rpzt9qY6guKuP+KhBmqhSJ8cgxRXHYDxPxvW/OpLan6665o+3mzNw7cjNtxhzA&#10;HOzn4BhAHzqitsy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gHjj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04BA6"/>
    <w:rsid w:val="18223C79"/>
    <w:rsid w:val="53A23052"/>
    <w:rsid w:val="54531AEB"/>
    <w:rsid w:val="71A12015"/>
    <w:rsid w:val="74EC4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2020-07-22T10:31:00Z</dcterms:created>
  <dc:creator>Administrator</dc:creator>
  <cp:lastModifiedBy>DELL</cp:lastModifiedBy>
  <cp:lastPrinted>2021-05-21T08:51:00Z</cp:lastPrinted>
  <dcterms:modified xsi:type="dcterms:W3CDTF">2021-05-23T05:43:28Z</dcterms:modified>
  <dc:title>关于开展2019年度律师事务所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A3028BCD15E64054B459EC1481283396</vt:lpwstr>
  </property>
</Properties>
</file>