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i w:val="0"/>
          <w:iCs w:val="0"/>
          <w:caps w:val="0"/>
          <w:color w:val="262626"/>
          <w:spacing w:val="12"/>
          <w:sz w:val="28"/>
          <w:szCs w:val="28"/>
        </w:rPr>
        <w:t>党的十八大以来，习近平总书记以马克思主义政治家、思想家、战略家的深刻洞察力、敏锐判断力、理论创造力，深刻把握改革规律，深刻总结改革开放取得的宝贵经验，统筹国内国际两个大局，对全面深化改革提出一系列新理念新思想新战略</w:t>
      </w:r>
      <w:r>
        <w:rPr>
          <w:rFonts w:hint="eastAsia" w:ascii="仿宋" w:hAnsi="仿宋" w:eastAsia="仿宋" w:cs="仿宋"/>
          <w:i w:val="0"/>
          <w:iCs w:val="0"/>
          <w:caps w:val="0"/>
          <w:color w:val="262626"/>
          <w:spacing w:val="12"/>
          <w:sz w:val="28"/>
          <w:szCs w:val="28"/>
          <w:lang w:eastAsia="zh-CN"/>
        </w:rPr>
        <w:t>。</w:t>
      </w:r>
      <w:r>
        <w:rPr>
          <w:rFonts w:hint="eastAsia" w:ascii="仿宋" w:hAnsi="仿宋" w:eastAsia="仿宋" w:cs="仿宋"/>
          <w:i w:val="0"/>
          <w:iCs w:val="0"/>
          <w:caps w:val="0"/>
          <w:color w:val="262626"/>
          <w:spacing w:val="12"/>
          <w:sz w:val="28"/>
          <w:szCs w:val="28"/>
          <w:lang w:val="en-US" w:eastAsia="zh-CN"/>
        </w:rPr>
        <w:t>请简述全面深化改革的总目标。</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习近平总书记指出：“改革开放是决定当代中国命运的关键一招，也是决定实现‘两个一百年’奋斗目标、实现中华民族伟大复兴的关键一招”，习近平总书记的重要论述明确了改革开放在当代中国发展中的关键性、决定性意义。请简述改革开放的重要意义。</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2022年3月4日，中国人民政治协商会议第十三届全国委员会第五次会议在北京开幕，汪洋向大会报告工作。汪洋强调，人民政协因团结而生、依团结而存、靠团结而兴，是大团结大联合的象征。请简述政治协商制度。</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2020年11月，中央全面依法治国工作会议正式提出习近平法治思想。习近平法治思想深刻回答了新时代为什么实行全面依法治国、怎样实行全面依法治国等一系列重大问题，是新时代全面依法治国的根本遵循和行动指南。请简述全面依法治国的重要意义。</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5、走中国特色社会主义法治道路，必须坚持人民主体地位。全面依法治国最广泛、最深厚的基础是人民，必须坚持为了人民、依靠人民。请简述推进全面依法治国的根本目的。</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6、宪法的基本原则是贯穿于宪法规范始终，对宪法的制定、修改、实施、遵守等环节起指导作用的基本准则。我国宪法的基本原则集中反映了规范权力运行、保障公民权利的基本精神，体现了社会主义法治的根本性质。请简述我国宪法的基本原则。</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7、中国特色社会主义进入新时代，我国的社会主要矛盾是什么？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8、对于一个马克思主义政党来说，要领导人民推动社会发展进步，必须正确认识和判断所处的发展阶段，并由此出发确定党在这一阶段的基本路线。经过实践探索和深刻反思，我们党形成了我国仍处于并将长期处于社会主义初级阶段的战略判断，进而确定了党在社会主义初级阶段的基本路线。请简述社会主义初级阶段的基本路线。</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9、人民群众从质上说是指一切对社会历史发展起推动作用的人们，从量上说是指社会人口中的绝大多数。在不同的历史时期，人民群众有着不同的内容，包含着不同的阶级、阶层和集团。请简述人民群众在创造历史过程中的决定作用。</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10、2012年11月29日，习近平率中央政治局常委和中央书记处的同志来到国家博物馆，参观《复兴之路》展览。习近平深情指出：“现在，大家都在讨论中国梦，我以为，实现中华民族伟大复兴，就是中华民族近代以来最伟大的梦想。”请简述中国梦的科学内涵。</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11、 资本主义越发展，科学技术以至社会生产力越发展，生产社会化的程度越高，不断发展的社会生产力就越是成为资本的生产力，资本、生产资料、劳动产品就越来越集中在少数资本家手里，资本主义基本矛盾尖锐化就越是不可避免。请简述资本主义的基本矛盾。</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12、社会主义在发展过程中，由于各国国情的特殊性，即经济、政治、思想文化的差异性，生产力发展水平的不同，无产阶级政党自身成熟程度的不同，阶级基础与群众基础的构成状况的不同，革命传统的不同，以及历史和现实的、国内和国际的各种因素的交互作用，社会主义的发展道路必然呈现出多样性的特点。请简述社会主义发展道路多样性的原因。</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13、中国共产党从成立一开始，就是一个以马克思主义为指导思想的党。然而，找到了马克思主义这个崭新的思想武器，并不意味着就能够自然而然地解决中国革命所面临的问题，还必须把马克思主义的基本原理同中国的具体实际结合起来，实现马克思主义中国化。请简述“马克思主义中国化”的内涵。</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14、毛泽东思想不是个别的方面，而是在许多方面以其独创性理论丰富和发展了马克思列宁主义，构成了一个博大精深的科学思想体系。请简述毛泽东思想活的灵魂。</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15、近代中国的社会性质和主要矛盾，决定了近代中国革命的根本任务是推翻帝国主义、封建主义和官僚资本主义的统治，从根本上推翻反动腐朽的政治上层建筑。请简述近代中国的社会的主要矛盾。</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16、习近平总书记指出：“只有奋斗的人生才称得上幸福的人生。奋斗是艰辛的，艰难困苦、玉汝于成，没有艰辛就不是真正的奋斗，我们要勇于在艰苦奋斗中净化灵魂、磨砺意志、坚定信念。”要大力倡导社会主义核心价值观，弘扬艰苦奋斗精神。党员干部特别是领导干部要以身作则，率先垂范，自觉践行艰苦朴素、实事求是的作风，以良好的精神状态和扎实的工作作风，把党和国家的各项事业不断推向前进。请简述社会主义核心价值观。</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17、习近平总书记指出，要把建设中国特色社会主义法治体系作为总抓手。中国特色社会主义法治体系是中国特色社会主义制度的法律表现形式。建设中国特色社会主义法治体系是我们党提出的具有原创性、时代性的法治概念和理论之一，明确了全面依法治国的目标和方向，对全面依法治国具有纲举目张的意义。请简述如何坚持建设中国特色社会主义法治体系？</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18、习近平总书记在庆祝中国共产党成立100周年大会上的重要讲话中指出：“新的征程上，我们必须坚持党的基本理论、基本路线、基本方略，统筹推进‘五位一体’总体布局、协调推进‘四个全面’战略布局，全面深化改革开放”。请问，‘五位一体’总体布局和‘四个全面’战略布局分别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19、全面小康，对千千万万中国人来说，蕴含着千钧的力量、无穷的意义，它是一个个家庭梦想成真，笑颜绽放的鲜活故事。全面建成小康社会的核心在“全面”。请问“全面”讲的是？</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20、伟大精神总是在历史进步中不断丰富，在灾难考验中不断升华。中国人民是具有伟大的创造精神、奋斗精神、团结精神、梦想精神的人民。在五千多年历史长河中，孕育而成的以爱国主义为核心的伟大民族精神，为中国发展和人类文明进步提供了强大精神动力。请问新时代爱国主义的基本要求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21、伟大抗疫精神，同中华民族长期形成的文化基因一脉相承，是爱国主义、集体主义、社会主义精神的传承和发展，是中国精神的生动诠释，丰富了民族精神和时代精神的内涵。请简述民族精神和时代精神。</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22、对于如何处理好发展与生态的关系，习近平总书记鲜明提出的理念和底线是什么？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23、“和平统一、一国两制”的构想最早是针对台湾问题提出来的，首先运用于解决香港和澳门问题。请简述“一国两制”构想的意义。</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24、科学发展观是在深刻把握我国基本国情和新的阶段性特征的基础上，在深入总结改革开放以来特别是党的十六大以来实践经验的基础上，在深刻分析国际形势、顺应世界发展趋势、借鉴国外发展经验的基础上形成和发展的。请简述科学发展的科学内涵。</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25、党的十九大明确指出，我国社会主要矛盾已经转化为人民日益增长的美好生活需要和不平衡不充分的发展之间的矛盾。请简述这一判断的依据。</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26、2021年6月23日，国家主席习近平向“一带一路”亚太区域国际合作高级别会议发表书面致辞。请问，共建“一带一路”应秉持什么原则？</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27、依法治国是中国共产党领导全国各族人民治理国家的基本方略。请问依法治国的基本要求是什么？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28、习近平总书记强调:“要讲好党的故事、革命的故事、根据地的故事、英雄和烈士的故事，加强革命传统教育、爱国主义教育、青少年思想道德教育，把红色基因传承好，确保红色江山永不变色。”革命道德与当代精神追求和价值观念仍然高度契合，是激励中国人民克服一切艰难险阻，不断从胜利走向胜利的宝贵精神财富。请问贯穿中国革命道德始终的一根红线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29、习近平主席强调全面依法治国是一个系统工程，要整体谋划，更加注重系统性、整体性、协调性。请问全面依法治国的重点任务和主体工程是？</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30、改革是一个国家、一个民族的生存发展之道。全面深化改革是顺应当今世界发展大势的必然选择，是解决中国现实问题的根本途径，关系党和人民事业前途命运，关系党的执政基础和执政地位。请问，全面深化改革的出发点和落脚点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31、脱贫摘帽不是终点，而是新生活、新奋斗的起点。接下来要做好乡村振兴这篇大文章，让乡亲们生活越来越美好。请简述实施乡村振兴战略的总要求。</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32、加快构建以国内大循环为主体、国内国际双循环相互促进的新发展格局，是“十四五”规划《建设》提出的一项关系我国发展全局的重大战略任务，需要从全局高度准确把握和积极推进。请简述如何加快构建新发展格局。</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33、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请简述为什么要坚持科技创新？</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34、全面推进依法治国，涉及立法、执法、司法、守法等各个方面，涉及中国特色社会主义事业“五位一体”总体布局的各个领域，必须加强顶层设计、统筹谋划，在实际工作中必须有一个总揽全局、牵引各方的总抓手。请问全面依法治国的重要依托是什么？</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35、党的十九届五中全会提出了“十四五”时期经济社会发展指导思想和必须遵循的原则，其中摆在首位的原则是？</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36、习近平新时代中国特色社会主义思想是当代中国马克思主义、21世纪马克思主义，是中华文化和中国精神的时代精华，实现了马克思主义中国化新的飞跃。请简述习近平新时代中国特色社会主义思想科学回答的重大时代课题。</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37、习近平在党的十九大报告中提出，我们要全面建成小康社会、实现第一个百年奋斗目标，然后再乘势而上开启全面建设社会主义现代化国家新征程，向第二个百年奋斗目标进军。请简述实现社会主义现代化强国的“两步走”战略。</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38中国坚定不移地奉行独立自主的和平外交政策，走和平发展道路，这是由我国的社会主义性质和在国际上的地位所决定的，是从历史、现实、未来的客观判断中得出的结论，是思想自信和实践自觉的有机统一。请简述中国走和平发展道路自信和自觉的依据。</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39、中国共产党一经成立，就把实现共产主义作为党的最高理想和最终目标，义无反顾肩负起实现中华民族伟大复兴的历史使命。请简述新时代中国共产党的历史使命。</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40、中国特色社会主义法治道路，明确了建设社会主义法治国家的性质和方向，是社会主义法治建设成就和经验的集中体现，是建设中国特色社会主义法治体系、建设社会主义法治国家的正确道路。请简述为什么要走中国特色社会主义法治道路。</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41、统一战线是中国共产党凝聚人心、汇聚力量的政治优势和战略方针，是夺取革命、建设、改革事业胜利的重要法宝，是全面建设社会主义现代化国家、实现中华民族伟大复兴的重要法宝。请简述爱国统一战线的内容。</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42、中国特色社会主义政治发展道路是近代以来中国人民长期奋斗的历史逻辑、理论逻辑、实践逻辑的必然结果，是坚持党的本质属性、践行党的根本宗旨的必然要求。请简述走中国特色社会主义政治发展道路的要求。</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43、实践证明，民族区域自治制度符合我国国情，在维护国家统一、领土完整，在加强民族平等团结、促进民族地区发展、增强中华民族凝聚力等方面起到了重要作用。请简述民族区域自治的内涵。</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44、党的十九大首次把党的政治建设纳入党的建设总体布局，并强调“以党的政治建设为统领”“把党的政治建设摆在首位”，凸显党的政治建设的极端重要性，这是党的建设理论和实践的重大创新。请简述把党的政治建设摆在首位的依据。</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45、推进“双碳”工作，必须坚持全国统筹、节约优先、双轮驱动、内外畅通、防范风险的原则，更好发挥我国制度优势、资源条件、技术潜力、市场活力，加快形成节约资源和保护环境的产业结构、生产方式、生活方式、空间格局。请简述推进“双碳”工作必须采取的措施。</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46、2021年7月1日，习近平在天安门城楼上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请简述全面建成小康社会的意义。</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47、发展理念是发展行动的先导，是发展思路、发展方向、发展着力点的集中体现。发展理念是否对头，从根本上决定着发展成效乃至成败。新发展理念是新发展阶段的战略指引，必领坚定不移贯彻落实。请简述新发展理念的科学内函。</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48、习近平生态文明思想是习近平新时代中国特色社会主义思想的重要组成部分，深刻回答了“为什么建设生态文明、建设什么样的生态文明、怎样建设生态文明”的重大理论和实践问题,为建设美丽中国、实现中华民族永续发展提供了根本遵循和行动指南。请简述习近平生态文明思想的主要内容。</w:t>
      </w:r>
    </w:p>
    <w:p>
      <w:pPr>
        <w:rPr>
          <w:rFonts w:hint="eastAsia"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49、请简述我国现代化的5个特征。</w:t>
      </w:r>
    </w:p>
    <w:p>
      <w:pPr>
        <w:rPr>
          <w:rFonts w:hint="default" w:ascii="仿宋" w:hAnsi="仿宋" w:eastAsia="仿宋" w:cs="仿宋"/>
          <w:i w:val="0"/>
          <w:iCs w:val="0"/>
          <w:caps w:val="0"/>
          <w:color w:val="262626"/>
          <w:spacing w:val="12"/>
          <w:sz w:val="28"/>
          <w:szCs w:val="28"/>
          <w:lang w:val="en-US" w:eastAsia="zh-CN"/>
        </w:rPr>
      </w:pPr>
      <w:r>
        <w:rPr>
          <w:rFonts w:hint="eastAsia" w:ascii="仿宋" w:hAnsi="仿宋" w:eastAsia="仿宋" w:cs="仿宋"/>
          <w:i w:val="0"/>
          <w:iCs w:val="0"/>
          <w:caps w:val="0"/>
          <w:color w:val="262626"/>
          <w:spacing w:val="12"/>
          <w:sz w:val="28"/>
          <w:szCs w:val="28"/>
          <w:lang w:val="en-US" w:eastAsia="zh-CN"/>
        </w:rPr>
        <w:t>50、党的十八届三中全会作出了全面深化改革的决定，就改革作出了自改革开放以来最为系统全面的顶层设计，是我国改革开放进程中的重要里程碑，开启了全面深化改革、系统整体设计推进改革的新时代，标志着我国改革开放事业进入一个新的历史阶段，开创了我国改革开放的新局面。请简述坚持全面深化改革的原则。</w:t>
      </w:r>
    </w:p>
    <w:p>
      <w:pPr>
        <w:rPr>
          <w:rFonts w:hint="default" w:ascii="仿宋" w:hAnsi="仿宋" w:eastAsia="仿宋" w:cs="仿宋"/>
          <w:i w:val="0"/>
          <w:iCs w:val="0"/>
          <w:caps w:val="0"/>
          <w:color w:val="262626"/>
          <w:spacing w:val="12"/>
          <w:sz w:val="28"/>
          <w:szCs w:val="28"/>
          <w:lang w:val="en-US" w:eastAsia="zh-CN"/>
        </w:rPr>
      </w:pPr>
      <w:bookmarkStart w:id="0" w:name="_GoBack"/>
      <w:bookmarkEnd w:id="0"/>
    </w:p>
    <w:p>
      <w:pPr>
        <w:rPr>
          <w:rFonts w:hint="default" w:ascii="仿宋" w:hAnsi="仿宋" w:eastAsia="仿宋" w:cs="仿宋"/>
          <w:i w:val="0"/>
          <w:iCs w:val="0"/>
          <w:caps w:val="0"/>
          <w:color w:val="262626"/>
          <w:spacing w:val="12"/>
          <w:sz w:val="28"/>
          <w:szCs w:val="28"/>
          <w:lang w:val="en-US" w:eastAsia="zh-CN"/>
        </w:rPr>
      </w:pPr>
    </w:p>
    <w:p>
      <w:pPr>
        <w:rPr>
          <w:rFonts w:hint="default" w:ascii="仿宋" w:hAnsi="仿宋" w:eastAsia="仿宋" w:cs="仿宋"/>
          <w:i w:val="0"/>
          <w:iCs w:val="0"/>
          <w:caps w:val="0"/>
          <w:color w:val="262626"/>
          <w:spacing w:val="12"/>
          <w:sz w:val="28"/>
          <w:szCs w:val="28"/>
          <w:lang w:val="en-US" w:eastAsia="zh-CN"/>
        </w:rPr>
      </w:pPr>
    </w:p>
    <w:p>
      <w:pPr>
        <w:rPr>
          <w:rFonts w:hint="default" w:ascii="仿宋" w:hAnsi="仿宋" w:eastAsia="仿宋" w:cs="仿宋"/>
          <w:i w:val="0"/>
          <w:iCs w:val="0"/>
          <w:caps w:val="0"/>
          <w:color w:val="262626"/>
          <w:spacing w:val="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554C9"/>
    <w:rsid w:val="000B1718"/>
    <w:rsid w:val="030376E3"/>
    <w:rsid w:val="04B94341"/>
    <w:rsid w:val="06D81F1C"/>
    <w:rsid w:val="07ED44BE"/>
    <w:rsid w:val="082366C2"/>
    <w:rsid w:val="0C41302A"/>
    <w:rsid w:val="0CD21ED4"/>
    <w:rsid w:val="0D49488C"/>
    <w:rsid w:val="0E884F40"/>
    <w:rsid w:val="10C04E65"/>
    <w:rsid w:val="12E06DDC"/>
    <w:rsid w:val="15455939"/>
    <w:rsid w:val="1C597F1C"/>
    <w:rsid w:val="1DC01AEF"/>
    <w:rsid w:val="21D854C0"/>
    <w:rsid w:val="21F42BC1"/>
    <w:rsid w:val="22097CEF"/>
    <w:rsid w:val="23024E6A"/>
    <w:rsid w:val="239932B2"/>
    <w:rsid w:val="26526108"/>
    <w:rsid w:val="26D66D39"/>
    <w:rsid w:val="277D71B5"/>
    <w:rsid w:val="29051210"/>
    <w:rsid w:val="29891E41"/>
    <w:rsid w:val="2F8A499B"/>
    <w:rsid w:val="32AA2E28"/>
    <w:rsid w:val="36687282"/>
    <w:rsid w:val="3AE65712"/>
    <w:rsid w:val="3BF21AC7"/>
    <w:rsid w:val="3E412892"/>
    <w:rsid w:val="401C2D01"/>
    <w:rsid w:val="412B15D8"/>
    <w:rsid w:val="430F2F5F"/>
    <w:rsid w:val="43C401ED"/>
    <w:rsid w:val="442B73AA"/>
    <w:rsid w:val="4605689B"/>
    <w:rsid w:val="46584C1D"/>
    <w:rsid w:val="475F01DF"/>
    <w:rsid w:val="48DD3AFF"/>
    <w:rsid w:val="4A5676C5"/>
    <w:rsid w:val="4B2F2A7D"/>
    <w:rsid w:val="4DC602F4"/>
    <w:rsid w:val="4E7E282A"/>
    <w:rsid w:val="4FBF3F5F"/>
    <w:rsid w:val="56327239"/>
    <w:rsid w:val="57B1418D"/>
    <w:rsid w:val="58670CF0"/>
    <w:rsid w:val="5CB93734"/>
    <w:rsid w:val="60A57D6B"/>
    <w:rsid w:val="61CD6067"/>
    <w:rsid w:val="67670D0C"/>
    <w:rsid w:val="6DD554C9"/>
    <w:rsid w:val="6F686DB7"/>
    <w:rsid w:val="747800B5"/>
    <w:rsid w:val="7A7C6425"/>
    <w:rsid w:val="7A965738"/>
    <w:rsid w:val="7CE0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2022-04-18T01:53:00Z</dcterms:created>
  <dc:creator>九君律师</dc:creator>
  <cp:lastModifiedBy>九君律师</cp:lastModifiedBy>
  <dcterms:modified xsi:type="dcterms:W3CDTF">2022-04-18T09:04:56Z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9364618BE5674E89A78124C6192EFCF7</vt:lpwstr>
  </property>
</Properties>
</file>