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  <w:lang w:val="en-US" w:eastAsia="zh-CN"/>
        </w:rPr>
        <w:t>2022年度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律师互助基金申报表</w:t>
      </w:r>
    </w:p>
    <w:p>
      <w:pPr>
        <w:spacing w:after="0" w:line="600" w:lineRule="exact"/>
        <w:jc w:val="left"/>
        <w:rPr>
          <w:rFonts w:hint="eastAsia" w:ascii="仿宋_GB2312" w:hAnsi="仿宋_GB2312" w:eastAsia="仿宋_GB2312" w:cs="仿宋_GB2312"/>
          <w:bCs/>
          <w:sz w:val="28"/>
          <w:szCs w:val="28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申报律师（</w:t>
      </w:r>
      <w:r>
        <w:rPr>
          <w:rFonts w:hint="eastAsia" w:ascii="仿宋_GB2312" w:hAnsi="仿宋_GB2312" w:eastAsia="仿宋_GB2312" w:cs="仿宋_GB2312"/>
          <w:bCs/>
          <w:sz w:val="24"/>
          <w:szCs w:val="24"/>
          <w:lang w:val="en-US" w:eastAsia="zh-CN"/>
        </w:rPr>
        <w:t>或去世律师家属</w:t>
      </w:r>
      <w:r>
        <w:rPr>
          <w:rFonts w:hint="eastAsia" w:ascii="仿宋_GB2312" w:hAnsi="仿宋_GB2312" w:eastAsia="仿宋_GB2312" w:cs="仿宋_GB2312"/>
          <w:bCs/>
          <w:sz w:val="28"/>
          <w:szCs w:val="28"/>
          <w:lang w:val="en-US" w:eastAsia="zh-CN"/>
        </w:rPr>
        <w:t>）联系方式：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none"/>
          <w:lang w:val="en-US" w:eastAsia="zh-CN"/>
        </w:rPr>
        <w:t>律所名称</w:t>
      </w:r>
      <w:r>
        <w:rPr>
          <w:rFonts w:hint="eastAsia" w:ascii="仿宋_GB2312" w:hAnsi="仿宋_GB2312" w:eastAsia="仿宋_GB2312" w:cs="仿宋_GB2312"/>
          <w:bCs/>
          <w:sz w:val="28"/>
          <w:szCs w:val="28"/>
          <w:u w:val="single"/>
          <w:lang w:val="en-US" w:eastAsia="zh-CN"/>
        </w:rPr>
        <w:t xml:space="preserve">         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696"/>
        <w:gridCol w:w="1447"/>
        <w:gridCol w:w="1248"/>
        <w:gridCol w:w="1058"/>
        <w:gridCol w:w="899"/>
        <w:gridCol w:w="1502"/>
        <w:gridCol w:w="1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" w:hRule="atLeast"/>
        </w:trPr>
        <w:tc>
          <w:tcPr>
            <w:tcW w:w="2852" w:type="dxa"/>
            <w:gridSpan w:val="3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申请救助律师姓名</w:t>
            </w:r>
          </w:p>
        </w:tc>
        <w:tc>
          <w:tcPr>
            <w:tcW w:w="1248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957" w:type="dxa"/>
            <w:gridSpan w:val="2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执业证号</w:t>
            </w:r>
          </w:p>
        </w:tc>
        <w:tc>
          <w:tcPr>
            <w:tcW w:w="2732" w:type="dxa"/>
            <w:gridSpan w:val="2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709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性别</w:t>
            </w:r>
          </w:p>
        </w:tc>
        <w:tc>
          <w:tcPr>
            <w:tcW w:w="696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447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出生年月</w:t>
            </w:r>
          </w:p>
        </w:tc>
        <w:tc>
          <w:tcPr>
            <w:tcW w:w="1248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058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民族</w:t>
            </w:r>
          </w:p>
        </w:tc>
        <w:tc>
          <w:tcPr>
            <w:tcW w:w="899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  <w:tc>
          <w:tcPr>
            <w:tcW w:w="1502" w:type="dxa"/>
            <w:vAlign w:val="center"/>
          </w:tcPr>
          <w:p>
            <w:pPr>
              <w:spacing w:after="0" w:line="600" w:lineRule="exact"/>
              <w:jc w:val="center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执业年限</w:t>
            </w:r>
          </w:p>
        </w:tc>
        <w:tc>
          <w:tcPr>
            <w:tcW w:w="1230" w:type="dxa"/>
            <w:vAlign w:val="center"/>
          </w:tcPr>
          <w:p>
            <w:pPr>
              <w:spacing w:after="0" w:line="60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8789" w:type="dxa"/>
            <w:gridSpan w:val="8"/>
            <w:vAlign w:val="center"/>
          </w:tcPr>
          <w:p>
            <w:pPr>
              <w:tabs>
                <w:tab w:val="left" w:pos="2098"/>
              </w:tabs>
              <w:spacing w:after="0" w:line="60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律师本人（或去世家属）账户：（注明姓名、开户行、卡号）</w:t>
            </w:r>
            <w:r>
              <w:rPr>
                <w:rFonts w:hint="eastAsia" w:ascii="仿宋_GB2312" w:hAnsi="仿宋" w:eastAsia="仿宋_GB2312"/>
                <w:sz w:val="24"/>
                <w:szCs w:val="24"/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7" w:hRule="atLeast"/>
        </w:trPr>
        <w:tc>
          <w:tcPr>
            <w:tcW w:w="8789" w:type="dxa"/>
            <w:gridSpan w:val="8"/>
          </w:tcPr>
          <w:p>
            <w:pPr>
              <w:spacing w:after="0" w:line="60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困难情况说明（可附页）：</w:t>
            </w:r>
          </w:p>
          <w:p>
            <w:pPr>
              <w:spacing w:after="0" w:line="60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after="0" w:line="60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after="0" w:line="60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after="0" w:line="60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after="0" w:line="60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after="0" w:line="60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  <w:p>
            <w:pPr>
              <w:spacing w:after="0" w:line="60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</w:t>
            </w:r>
          </w:p>
          <w:p>
            <w:pPr>
              <w:spacing w:after="0" w:line="600" w:lineRule="exact"/>
              <w:ind w:firstLine="6000" w:firstLineChars="2500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仿宋_GB2312" w:hAnsi="仿宋" w:eastAsia="仿宋_GB2312"/>
                <w:sz w:val="24"/>
                <w:szCs w:val="24"/>
              </w:rPr>
              <w:t>）</w:t>
            </w:r>
          </w:p>
          <w:p>
            <w:pPr>
              <w:spacing w:after="0" w:line="60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</w:t>
            </w:r>
          </w:p>
          <w:p>
            <w:pPr>
              <w:spacing w:after="0" w:line="60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                                      年  月  日</w:t>
            </w:r>
          </w:p>
          <w:p>
            <w:pPr>
              <w:spacing w:after="0" w:line="60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sz w:val="24"/>
                <w:szCs w:val="24"/>
              </w:rPr>
              <w:t xml:space="preserve">           </w:t>
            </w:r>
          </w:p>
          <w:p>
            <w:pPr>
              <w:spacing w:after="0" w:line="600" w:lineRule="exact"/>
              <w:rPr>
                <w:rFonts w:hint="eastAsia" w:ascii="仿宋_GB2312" w:hAnsi="仿宋" w:eastAsia="仿宋_GB2312"/>
                <w:sz w:val="24"/>
                <w:szCs w:val="24"/>
              </w:rPr>
            </w:pPr>
          </w:p>
        </w:tc>
      </w:tr>
    </w:tbl>
    <w:p>
      <w:pPr>
        <w:spacing w:line="600" w:lineRule="exact"/>
        <w:rPr>
          <w:sz w:val="24"/>
          <w:szCs w:val="24"/>
        </w:rPr>
      </w:pPr>
    </w:p>
    <w:tbl>
      <w:tblPr>
        <w:tblStyle w:val="3"/>
        <w:tblW w:w="94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2"/>
        <w:gridCol w:w="7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3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律师事务所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审核意见</w:t>
            </w:r>
          </w:p>
        </w:tc>
        <w:tc>
          <w:tcPr>
            <w:tcW w:w="722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（盖章）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1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所属律师协会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审核意见</w:t>
            </w:r>
          </w:p>
        </w:tc>
        <w:tc>
          <w:tcPr>
            <w:tcW w:w="722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（盖章）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1" w:hRule="atLeast"/>
          <w:jc w:val="center"/>
        </w:trPr>
        <w:tc>
          <w:tcPr>
            <w:tcW w:w="2242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省律师协会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审核意见</w:t>
            </w:r>
          </w:p>
        </w:tc>
        <w:tc>
          <w:tcPr>
            <w:tcW w:w="7227" w:type="dxa"/>
            <w:vAlign w:val="center"/>
          </w:tcPr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（盖章）</w:t>
            </w:r>
          </w:p>
          <w:p>
            <w:pPr>
              <w:spacing w:line="600" w:lineRule="exac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                         年  月  日</w:t>
            </w:r>
          </w:p>
        </w:tc>
      </w:tr>
    </w:tbl>
    <w:p>
      <w:bookmarkStart w:id="0" w:name="_GoBack"/>
      <w:bookmarkEnd w:id="0"/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eastAsia="微软雅黑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luSI4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BGW5IjgCAABv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eastAsia="微软雅黑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OTJjMTc0MzcxMTVmMTc4OTVlOWE5YTBmNjc2NDMifQ=="/>
  </w:docVars>
  <w:rsids>
    <w:rsidRoot w:val="08331CAE"/>
    <w:rsid w:val="08331CAE"/>
    <w:rsid w:val="5A2F3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156</Words>
  <Characters>159</Characters>
  <Lines>0</Lines>
  <Paragraphs>0</Paragraphs>
  <TotalTime>1</TotalTime>
  <ScaleCrop>false</ScaleCrop>
  <LinksUpToDate>false</LinksUpToDate>
  <CharactersWithSpaces>442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2022-12-27T09:04:00Z</dcterms:created>
  <dc:creator>Zzzzz</dc:creator>
  <cp:lastModifiedBy>Zzzzz</cp:lastModifiedBy>
  <dcterms:modified xsi:type="dcterms:W3CDTF">2022-12-27T09:05:53Z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C0D0840851B8446DAC8F3CA64455585D</vt:lpwstr>
  </property>
</Properties>
</file>