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郑州</w:t>
      </w:r>
      <w:r>
        <w:rPr>
          <w:rFonts w:hint="eastAsia" w:ascii="方正小标宋简体" w:hAnsi="黑体" w:eastAsia="方正小标宋简体" w:cs="黑体"/>
          <w:sz w:val="44"/>
          <w:szCs w:val="44"/>
        </w:rPr>
        <w:t>律师行业史料征集表</w:t>
      </w:r>
    </w:p>
    <w:p>
      <w:pPr>
        <w:spacing w:line="600" w:lineRule="exact"/>
        <w:jc w:val="center"/>
        <w:rPr>
          <w:rFonts w:hint="eastAsia" w:ascii="楷体_GB2312" w:hAnsi="黑体" w:eastAsia="楷体_GB2312" w:cs="黑体"/>
          <w:sz w:val="24"/>
        </w:rPr>
      </w:pPr>
      <w:r>
        <w:rPr>
          <w:rFonts w:hint="eastAsia" w:ascii="楷体_GB2312" w:hAnsi="黑体" w:eastAsia="楷体_GB2312" w:cs="黑体"/>
          <w:sz w:val="24"/>
        </w:rPr>
        <w:t xml:space="preserve"> </w:t>
      </w:r>
      <w:r>
        <w:rPr>
          <w:rFonts w:ascii="楷体_GB2312" w:hAnsi="黑体" w:eastAsia="楷体_GB2312" w:cs="黑体"/>
          <w:sz w:val="24"/>
        </w:rPr>
        <w:t xml:space="preserve">                                                </w:t>
      </w:r>
      <w:r>
        <w:rPr>
          <w:rFonts w:hint="eastAsia" w:ascii="楷体_GB2312" w:hAnsi="黑体" w:eastAsia="楷体_GB2312" w:cs="黑体"/>
          <w:sz w:val="24"/>
        </w:rPr>
        <w:t>填表单位：</w:t>
      </w:r>
    </w:p>
    <w:tbl>
      <w:tblPr>
        <w:tblStyle w:val="3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83"/>
        <w:gridCol w:w="860"/>
        <w:gridCol w:w="4170"/>
        <w:gridCol w:w="1783"/>
        <w:gridCol w:w="233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序号</w:t>
            </w: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物品名称</w:t>
            </w: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数量</w:t>
            </w: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物品情况简要说明</w:t>
            </w: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是否捐赠</w:t>
            </w: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提供人（单位）</w:t>
            </w: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70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3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3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9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6E735-5984-4305-8478-ACA8EB737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8F54B8-0095-43FE-9605-4557808856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15DB1C-A167-41CF-9389-EA62933BE7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B18FD35-A6D6-4CDC-9B91-CBE2C410F3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BA99D40-C641-407E-8307-1610EC8637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zJhZmE3YjhhZWJiOTAxMzdiNGY5MGEwZTY2OTkifQ=="/>
  </w:docVars>
  <w:rsids>
    <w:rsidRoot w:val="0FC00793"/>
    <w:rsid w:val="0FC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2023-10-24T09:10:00Z</dcterms:created>
  <dc:creator>周小点</dc:creator>
  <cp:lastModifiedBy>周小点</cp:lastModifiedBy>
  <dcterms:modified xsi:type="dcterms:W3CDTF">2023-10-24T09:11:12Z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7452A6ACC39840D1961C1E69BEE2C919_11</vt:lpwstr>
  </property>
</Properties>
</file>